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347B" w14:textId="77777777" w:rsidR="00AC0325" w:rsidRPr="00AC0325" w:rsidRDefault="00AC0325" w:rsidP="00AC0325">
      <w:pPr>
        <w:rPr>
          <w:rFonts w:ascii="Telegraf Medium" w:hAnsi="Telegraf Medium"/>
          <w:sz w:val="20"/>
          <w:szCs w:val="20"/>
        </w:rPr>
      </w:pPr>
    </w:p>
    <w:p w14:paraId="1BB5E776" w14:textId="5F0A2AB9" w:rsidR="00AC0325" w:rsidRDefault="00AC0325" w:rsidP="00AC0325">
      <w:pPr>
        <w:rPr>
          <w:rFonts w:ascii="Telegraf Medium" w:hAnsi="Telegraf Medium"/>
          <w:sz w:val="20"/>
          <w:szCs w:val="20"/>
        </w:rPr>
      </w:pPr>
    </w:p>
    <w:p w14:paraId="01C62A2E" w14:textId="77777777" w:rsidR="00AC0325" w:rsidRPr="008A6B1B" w:rsidRDefault="00AC0325" w:rsidP="00AC0325">
      <w:pPr>
        <w:spacing w:line="360" w:lineRule="auto"/>
        <w:jc w:val="center"/>
        <w:rPr>
          <w:rFonts w:ascii="Calibri" w:eastAsia="Times New Roman" w:hAnsi="Calibri" w:cs="Calibri"/>
          <w:b/>
          <w:bCs/>
          <w:spacing w:val="-3"/>
          <w:szCs w:val="22"/>
          <w:lang w:eastAsia="pl-PL"/>
        </w:rPr>
      </w:pPr>
      <w:r w:rsidRPr="008A6B1B">
        <w:rPr>
          <w:rFonts w:ascii="Calibri" w:eastAsia="Times New Roman" w:hAnsi="Calibri" w:cs="Calibri"/>
          <w:b/>
          <w:bCs/>
          <w:spacing w:val="-3"/>
          <w:szCs w:val="22"/>
          <w:lang w:eastAsia="pl-PL"/>
        </w:rPr>
        <w:t>Umowa dostawy</w:t>
      </w:r>
    </w:p>
    <w:p w14:paraId="2A4CCBA7" w14:textId="77777777" w:rsidR="00AC0325" w:rsidRPr="00AC0325" w:rsidRDefault="00AC0325" w:rsidP="00AC0325">
      <w:pPr>
        <w:spacing w:line="360" w:lineRule="auto"/>
        <w:jc w:val="both"/>
        <w:rPr>
          <w:rFonts w:ascii="Calibri" w:eastAsia="Times New Roman" w:hAnsi="Calibri" w:cs="Calibri"/>
          <w:sz w:val="22"/>
          <w:szCs w:val="22"/>
          <w:lang w:eastAsia="pl-PL"/>
        </w:rPr>
      </w:pPr>
    </w:p>
    <w:p w14:paraId="5F2D8E33" w14:textId="77777777" w:rsidR="00AC0325" w:rsidRPr="00AC0325" w:rsidRDefault="00AC0325" w:rsidP="00AC0325">
      <w:pPr>
        <w:spacing w:line="360" w:lineRule="auto"/>
        <w:jc w:val="both"/>
        <w:rPr>
          <w:rFonts w:ascii="Calibri" w:eastAsia="Times New Roman" w:hAnsi="Calibri" w:cs="Calibri"/>
          <w:sz w:val="22"/>
          <w:szCs w:val="22"/>
          <w:lang w:eastAsia="pl-PL"/>
        </w:rPr>
      </w:pPr>
      <w:r w:rsidRPr="00AC0325">
        <w:rPr>
          <w:rFonts w:ascii="Calibri" w:eastAsia="Times New Roman" w:hAnsi="Calibri" w:cs="Calibri"/>
          <w:sz w:val="22"/>
          <w:szCs w:val="22"/>
          <w:lang w:eastAsia="pl-PL"/>
        </w:rPr>
        <w:t xml:space="preserve">zawarta w dniu </w:t>
      </w:r>
      <w:bookmarkStart w:id="0" w:name="Tekst1"/>
      <w:r w:rsidRPr="00AC0325">
        <w:rPr>
          <w:rFonts w:ascii="Calibri" w:eastAsia="Times New Roman" w:hAnsi="Calibri" w:cs="Calibri"/>
          <w:sz w:val="22"/>
          <w:szCs w:val="22"/>
          <w:lang w:eastAsia="pl-PL"/>
        </w:rPr>
        <w:fldChar w:fldCharType="begin">
          <w:ffData>
            <w:name w:val="Tekst1"/>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0"/>
      <w:r w:rsidRPr="00AC0325">
        <w:rPr>
          <w:rFonts w:ascii="Calibri" w:eastAsia="Times New Roman" w:hAnsi="Calibri" w:cs="Calibri"/>
          <w:sz w:val="22"/>
          <w:szCs w:val="22"/>
          <w:lang w:eastAsia="pl-PL"/>
        </w:rPr>
        <w:t xml:space="preserve"> </w:t>
      </w:r>
      <w:bookmarkStart w:id="1" w:name="Tekst2"/>
      <w:r w:rsidRPr="00AC0325">
        <w:rPr>
          <w:rFonts w:ascii="Calibri" w:eastAsia="Times New Roman" w:hAnsi="Calibri" w:cs="Calibri"/>
          <w:sz w:val="22"/>
          <w:szCs w:val="22"/>
          <w:lang w:eastAsia="pl-PL"/>
        </w:rPr>
        <w:fldChar w:fldCharType="begin">
          <w:ffData>
            <w:name w:val="Tekst2"/>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1"/>
      <w:r w:rsidRPr="00AC0325">
        <w:rPr>
          <w:rFonts w:ascii="Calibri" w:eastAsia="Times New Roman" w:hAnsi="Calibri" w:cs="Calibri"/>
          <w:sz w:val="22"/>
          <w:szCs w:val="22"/>
          <w:lang w:eastAsia="pl-PL"/>
        </w:rPr>
        <w:t xml:space="preserve"> r. w Gdańsku, pomiędzy:</w:t>
      </w:r>
    </w:p>
    <w:p w14:paraId="71B524C6" w14:textId="77777777" w:rsidR="00AC0325" w:rsidRPr="00B307AD" w:rsidRDefault="00AC0325" w:rsidP="00AC0325">
      <w:pPr>
        <w:spacing w:line="360" w:lineRule="auto"/>
        <w:jc w:val="both"/>
        <w:rPr>
          <w:rFonts w:ascii="Calibri" w:eastAsia="Times New Roman" w:hAnsi="Calibri" w:cs="Calibri"/>
          <w:b/>
          <w:bCs/>
          <w:sz w:val="22"/>
          <w:szCs w:val="22"/>
          <w:lang w:eastAsia="pl-PL"/>
        </w:rPr>
      </w:pPr>
    </w:p>
    <w:p w14:paraId="4D50AF7F" w14:textId="2515DAC0" w:rsidR="00AC0325" w:rsidRPr="00B307AD" w:rsidRDefault="009856DD" w:rsidP="00AC0325">
      <w:pPr>
        <w:spacing w:line="360" w:lineRule="auto"/>
        <w:jc w:val="both"/>
        <w:rPr>
          <w:rFonts w:eastAsia="Times New Roman" w:cstheme="minorHAnsi"/>
          <w:sz w:val="22"/>
          <w:szCs w:val="22"/>
          <w:lang w:eastAsia="pl-PL"/>
        </w:rPr>
      </w:pPr>
      <w:bookmarkStart w:id="2" w:name="Tekst4"/>
      <w:proofErr w:type="spellStart"/>
      <w:r w:rsidRPr="00B307AD">
        <w:rPr>
          <w:rFonts w:eastAsia="Times New Roman" w:cstheme="minorHAnsi"/>
          <w:b/>
          <w:sz w:val="22"/>
          <w:szCs w:val="22"/>
          <w:lang w:eastAsia="pl-PL"/>
        </w:rPr>
        <w:t>Baltic</w:t>
      </w:r>
      <w:proofErr w:type="spellEnd"/>
      <w:r w:rsidRPr="00B307AD">
        <w:rPr>
          <w:rFonts w:eastAsia="Times New Roman" w:cstheme="minorHAnsi"/>
          <w:b/>
          <w:sz w:val="22"/>
          <w:szCs w:val="22"/>
          <w:lang w:eastAsia="pl-PL"/>
        </w:rPr>
        <w:t xml:space="preserve"> Hub </w:t>
      </w:r>
      <w:proofErr w:type="spellStart"/>
      <w:r w:rsidRPr="00B307AD">
        <w:rPr>
          <w:rFonts w:eastAsia="Times New Roman" w:cstheme="minorHAnsi"/>
          <w:b/>
          <w:sz w:val="22"/>
          <w:szCs w:val="22"/>
          <w:lang w:eastAsia="pl-PL"/>
        </w:rPr>
        <w:t>Container</w:t>
      </w:r>
      <w:proofErr w:type="spellEnd"/>
      <w:r w:rsidRPr="00B307AD">
        <w:rPr>
          <w:rFonts w:eastAsia="Times New Roman" w:cstheme="minorHAnsi"/>
          <w:b/>
          <w:sz w:val="22"/>
          <w:szCs w:val="22"/>
          <w:lang w:eastAsia="pl-PL"/>
        </w:rPr>
        <w:t xml:space="preserve"> Terminal</w:t>
      </w:r>
      <w:r w:rsidR="00AC0325" w:rsidRPr="00B307AD">
        <w:rPr>
          <w:rFonts w:eastAsia="Times New Roman" w:cstheme="minorHAnsi"/>
          <w:b/>
          <w:sz w:val="22"/>
          <w:szCs w:val="22"/>
          <w:lang w:eastAsia="pl-PL"/>
        </w:rPr>
        <w:t xml:space="preserve"> Sp. z.o.o.</w:t>
      </w:r>
      <w:r w:rsidR="00AC0325" w:rsidRPr="00B307AD">
        <w:rPr>
          <w:rFonts w:eastAsia="Times New Roman" w:cstheme="minorHAnsi"/>
          <w:sz w:val="22"/>
          <w:szCs w:val="22"/>
          <w:lang w:eastAsia="pl-PL"/>
        </w:rPr>
        <w:t xml:space="preserve"> z siedzibą w Gdańsku, przy ul. Kontenerowej 7, 80-601 Gdańsk, zarejestrowaną w Sądzie Rejonowym Gdańsk- Północ w Gdańsku, VII Wydział Gospodarczy Krajowego Rejestru Sądowego pod numerem </w:t>
      </w:r>
      <w:r w:rsidR="00AC0325" w:rsidRPr="00B307AD">
        <w:rPr>
          <w:rFonts w:eastAsia="Verdana" w:cstheme="minorHAnsi"/>
          <w:sz w:val="22"/>
          <w:szCs w:val="22"/>
          <w:lang w:eastAsia="pl-PL"/>
        </w:rPr>
        <w:t>0000936698</w:t>
      </w:r>
      <w:r w:rsidR="00AC0325" w:rsidRPr="00B307AD">
        <w:rPr>
          <w:rFonts w:eastAsia="Times New Roman" w:cstheme="minorHAnsi"/>
          <w:sz w:val="22"/>
          <w:szCs w:val="22"/>
          <w:lang w:eastAsia="pl-PL"/>
        </w:rPr>
        <w:t xml:space="preserve">, posiadającą kapitał zakładowy w wysokości 67.000.000,00 PLN oraz posiadającą NIP 204-000-01-83, REGON 192967316, reprezentowaną przez: </w:t>
      </w:r>
    </w:p>
    <w:p w14:paraId="2B6986CF" w14:textId="77777777" w:rsidR="00AC0325" w:rsidRPr="00B307AD" w:rsidRDefault="00AC0325" w:rsidP="00AC0325">
      <w:pPr>
        <w:spacing w:line="360" w:lineRule="auto"/>
        <w:jc w:val="both"/>
        <w:rPr>
          <w:rFonts w:eastAsia="Times New Roman" w:cstheme="minorHAnsi"/>
          <w:sz w:val="22"/>
          <w:szCs w:val="22"/>
          <w:lang w:eastAsia="pl-PL"/>
        </w:rPr>
      </w:pPr>
      <w:r w:rsidRPr="00B307AD">
        <w:rPr>
          <w:rFonts w:eastAsia="Verdana" w:cstheme="minorHAnsi"/>
          <w:sz w:val="22"/>
          <w:szCs w:val="22"/>
          <w:lang w:eastAsia="pl-PL"/>
        </w:rPr>
        <w:t xml:space="preserve">Charlesa </w:t>
      </w:r>
      <w:proofErr w:type="spellStart"/>
      <w:r w:rsidRPr="00B307AD">
        <w:rPr>
          <w:rFonts w:eastAsia="Verdana" w:cstheme="minorHAnsi"/>
          <w:sz w:val="22"/>
          <w:szCs w:val="22"/>
          <w:lang w:eastAsia="pl-PL"/>
        </w:rPr>
        <w:t>Baker’a</w:t>
      </w:r>
      <w:proofErr w:type="spellEnd"/>
      <w:r w:rsidRPr="00B307AD">
        <w:rPr>
          <w:rFonts w:eastAsia="Verdana" w:cstheme="minorHAnsi"/>
          <w:sz w:val="22"/>
          <w:szCs w:val="22"/>
          <w:lang w:eastAsia="pl-PL"/>
        </w:rPr>
        <w:t xml:space="preserve"> – </w:t>
      </w:r>
      <w:r w:rsidRPr="00B307AD">
        <w:rPr>
          <w:rFonts w:eastAsia="Verdana" w:cstheme="minorHAnsi"/>
          <w:b/>
          <w:sz w:val="22"/>
          <w:szCs w:val="22"/>
          <w:lang w:eastAsia="pl-PL"/>
        </w:rPr>
        <w:t>Dyrektora Generalnego, Członka Zarządu</w:t>
      </w:r>
      <w:r w:rsidRPr="00B307AD" w:rsidDel="000E031F">
        <w:rPr>
          <w:rFonts w:eastAsia="Times New Roman" w:cstheme="minorHAnsi"/>
          <w:sz w:val="22"/>
          <w:szCs w:val="22"/>
          <w:lang w:eastAsia="pl-PL"/>
        </w:rPr>
        <w:t xml:space="preserve"> </w:t>
      </w:r>
    </w:p>
    <w:p w14:paraId="0A658DB7" w14:textId="77777777" w:rsidR="00AC0325" w:rsidRPr="00B307AD" w:rsidRDefault="00AC0325" w:rsidP="00AC0325">
      <w:pPr>
        <w:spacing w:line="360" w:lineRule="auto"/>
        <w:jc w:val="both"/>
        <w:rPr>
          <w:rFonts w:eastAsia="Times New Roman" w:cstheme="minorHAnsi"/>
          <w:sz w:val="22"/>
          <w:szCs w:val="22"/>
          <w:lang w:eastAsia="pl-PL"/>
        </w:rPr>
      </w:pPr>
      <w:r w:rsidRPr="00B307AD">
        <w:rPr>
          <w:rFonts w:eastAsia="Times New Roman" w:cstheme="minorHAnsi"/>
          <w:sz w:val="22"/>
          <w:szCs w:val="22"/>
          <w:lang w:eastAsia="pl-PL"/>
        </w:rPr>
        <w:t xml:space="preserve">Adama Żołnowskiego – </w:t>
      </w:r>
      <w:r w:rsidRPr="00B307AD">
        <w:rPr>
          <w:rFonts w:eastAsia="Times New Roman" w:cstheme="minorHAnsi"/>
          <w:b/>
          <w:sz w:val="22"/>
          <w:szCs w:val="22"/>
          <w:lang w:eastAsia="pl-PL"/>
        </w:rPr>
        <w:t>Dyrektora Finansowego, Członka Zarządu</w:t>
      </w:r>
      <w:r w:rsidRPr="00B307AD">
        <w:rPr>
          <w:rFonts w:eastAsia="Times New Roman" w:cstheme="minorHAnsi"/>
          <w:sz w:val="22"/>
          <w:szCs w:val="22"/>
          <w:lang w:eastAsia="pl-PL"/>
        </w:rPr>
        <w:t xml:space="preserve"> </w:t>
      </w:r>
    </w:p>
    <w:bookmarkEnd w:id="2"/>
    <w:p w14:paraId="09DA235B" w14:textId="77777777" w:rsidR="009856DD" w:rsidRDefault="009856DD" w:rsidP="00AC0325">
      <w:pPr>
        <w:spacing w:line="360" w:lineRule="auto"/>
        <w:jc w:val="both"/>
        <w:rPr>
          <w:rFonts w:ascii="Calibri" w:eastAsia="Times New Roman" w:hAnsi="Calibri" w:cs="Calibri"/>
          <w:bCs/>
          <w:sz w:val="22"/>
          <w:szCs w:val="22"/>
          <w:lang w:eastAsia="pl-PL"/>
        </w:rPr>
      </w:pPr>
    </w:p>
    <w:p w14:paraId="74FA6923" w14:textId="312F2956" w:rsidR="00AC0325" w:rsidRPr="00AC0325" w:rsidRDefault="00AC0325" w:rsidP="00AC0325">
      <w:pPr>
        <w:spacing w:line="360" w:lineRule="auto"/>
        <w:jc w:val="both"/>
        <w:rPr>
          <w:rFonts w:ascii="Calibri" w:eastAsia="Times New Roman" w:hAnsi="Calibri" w:cs="Calibri"/>
          <w:bCs/>
          <w:sz w:val="22"/>
          <w:szCs w:val="22"/>
          <w:lang w:eastAsia="pl-PL"/>
        </w:rPr>
      </w:pPr>
      <w:r w:rsidRPr="00AC0325">
        <w:rPr>
          <w:rFonts w:ascii="Calibri" w:eastAsia="Times New Roman" w:hAnsi="Calibri" w:cs="Calibri"/>
          <w:bCs/>
          <w:sz w:val="22"/>
          <w:szCs w:val="22"/>
          <w:lang w:eastAsia="pl-PL"/>
        </w:rPr>
        <w:t>zwaną dalej „</w:t>
      </w:r>
      <w:r w:rsidRPr="00AC0325">
        <w:rPr>
          <w:rFonts w:ascii="Calibri" w:eastAsia="Times New Roman" w:hAnsi="Calibri" w:cs="Calibri"/>
          <w:b/>
          <w:bCs/>
          <w:sz w:val="22"/>
          <w:szCs w:val="22"/>
          <w:lang w:eastAsia="pl-PL"/>
        </w:rPr>
        <w:t>Zamawiającym</w:t>
      </w:r>
      <w:r w:rsidRPr="00AC0325">
        <w:rPr>
          <w:rFonts w:ascii="Calibri" w:eastAsia="Times New Roman" w:hAnsi="Calibri" w:cs="Calibri"/>
          <w:bCs/>
          <w:sz w:val="22"/>
          <w:szCs w:val="22"/>
          <w:lang w:eastAsia="pl-PL"/>
        </w:rPr>
        <w:t xml:space="preserve">” </w:t>
      </w:r>
    </w:p>
    <w:p w14:paraId="45A064BE" w14:textId="77777777" w:rsidR="00AC0325" w:rsidRPr="00AC0325" w:rsidRDefault="00AC0325" w:rsidP="00AC0325">
      <w:pPr>
        <w:spacing w:line="360" w:lineRule="auto"/>
        <w:jc w:val="both"/>
        <w:rPr>
          <w:rFonts w:ascii="Calibri" w:eastAsia="Times New Roman" w:hAnsi="Calibri" w:cs="Calibri"/>
          <w:sz w:val="22"/>
          <w:szCs w:val="22"/>
          <w:lang w:eastAsia="pl-PL"/>
        </w:rPr>
      </w:pPr>
      <w:r w:rsidRPr="00AC0325">
        <w:rPr>
          <w:rFonts w:ascii="Calibri" w:eastAsia="Times New Roman" w:hAnsi="Calibri" w:cs="Calibri"/>
          <w:sz w:val="22"/>
          <w:szCs w:val="22"/>
          <w:lang w:eastAsia="pl-PL"/>
        </w:rPr>
        <w:t>a</w:t>
      </w:r>
    </w:p>
    <w:p w14:paraId="35459EC5" w14:textId="77777777" w:rsidR="00AC0325" w:rsidRPr="00AC0325" w:rsidRDefault="00AC0325" w:rsidP="00AC0325">
      <w:pPr>
        <w:spacing w:line="360" w:lineRule="auto"/>
        <w:jc w:val="both"/>
        <w:rPr>
          <w:rFonts w:ascii="Calibri" w:eastAsia="Times New Roman" w:hAnsi="Calibri" w:cs="Calibri"/>
          <w:sz w:val="22"/>
          <w:szCs w:val="22"/>
          <w:lang w:eastAsia="pl-PL"/>
        </w:rPr>
      </w:pPr>
      <w:r w:rsidRPr="00AC0325">
        <w:rPr>
          <w:rFonts w:ascii="Calibri" w:eastAsia="Times New Roman" w:hAnsi="Calibri" w:cs="Calibri"/>
          <w:b/>
          <w:bCs/>
          <w:sz w:val="22"/>
          <w:szCs w:val="22"/>
          <w:lang w:eastAsia="pl-PL"/>
        </w:rPr>
        <w:fldChar w:fldCharType="begin">
          <w:ffData>
            <w:name w:val="Tekst4"/>
            <w:enabled/>
            <w:calcOnExit w:val="0"/>
            <w:textInput/>
          </w:ffData>
        </w:fldChar>
      </w:r>
      <w:r w:rsidRPr="00AC0325">
        <w:rPr>
          <w:rFonts w:ascii="Calibri" w:eastAsia="Times New Roman" w:hAnsi="Calibri" w:cs="Calibri"/>
          <w:b/>
          <w:bCs/>
          <w:sz w:val="22"/>
          <w:szCs w:val="22"/>
          <w:lang w:eastAsia="pl-PL"/>
        </w:rPr>
        <w:instrText xml:space="preserve"> FORMTEXT </w:instrText>
      </w:r>
      <w:r w:rsidRPr="00AC0325">
        <w:rPr>
          <w:rFonts w:ascii="Calibri" w:eastAsia="Times New Roman" w:hAnsi="Calibri" w:cs="Calibri"/>
          <w:b/>
          <w:bCs/>
          <w:sz w:val="22"/>
          <w:szCs w:val="22"/>
          <w:lang w:eastAsia="pl-PL"/>
        </w:rPr>
      </w:r>
      <w:r w:rsidRPr="00AC0325">
        <w:rPr>
          <w:rFonts w:ascii="Calibri" w:eastAsia="Times New Roman" w:hAnsi="Calibri" w:cs="Calibri"/>
          <w:b/>
          <w:bCs/>
          <w:sz w:val="22"/>
          <w:szCs w:val="22"/>
          <w:lang w:eastAsia="pl-PL"/>
        </w:rPr>
        <w:fldChar w:fldCharType="separate"/>
      </w:r>
      <w:r w:rsidRPr="00AC0325">
        <w:rPr>
          <w:rFonts w:ascii="Calibri" w:eastAsia="Times New Roman" w:hAnsi="Calibri" w:cs="Calibri"/>
          <w:b/>
          <w:bCs/>
          <w:noProof/>
          <w:sz w:val="22"/>
          <w:szCs w:val="22"/>
          <w:lang w:eastAsia="pl-PL"/>
        </w:rPr>
        <w:t> </w:t>
      </w:r>
      <w:r w:rsidRPr="00AC0325">
        <w:rPr>
          <w:rFonts w:ascii="Calibri" w:eastAsia="Times New Roman" w:hAnsi="Calibri" w:cs="Calibri"/>
          <w:b/>
          <w:bCs/>
          <w:noProof/>
          <w:sz w:val="22"/>
          <w:szCs w:val="22"/>
          <w:lang w:eastAsia="pl-PL"/>
        </w:rPr>
        <w:t> </w:t>
      </w:r>
      <w:r w:rsidRPr="00AC0325">
        <w:rPr>
          <w:rFonts w:ascii="Calibri" w:eastAsia="Times New Roman" w:hAnsi="Calibri" w:cs="Calibri"/>
          <w:b/>
          <w:bCs/>
          <w:noProof/>
          <w:sz w:val="22"/>
          <w:szCs w:val="22"/>
          <w:lang w:eastAsia="pl-PL"/>
        </w:rPr>
        <w:t> </w:t>
      </w:r>
      <w:r w:rsidRPr="00AC0325">
        <w:rPr>
          <w:rFonts w:ascii="Calibri" w:eastAsia="Times New Roman" w:hAnsi="Calibri" w:cs="Calibri"/>
          <w:b/>
          <w:bCs/>
          <w:noProof/>
          <w:sz w:val="22"/>
          <w:szCs w:val="22"/>
          <w:lang w:eastAsia="pl-PL"/>
        </w:rPr>
        <w:t> </w:t>
      </w:r>
      <w:r w:rsidRPr="00AC0325">
        <w:rPr>
          <w:rFonts w:ascii="Calibri" w:eastAsia="Times New Roman" w:hAnsi="Calibri" w:cs="Calibri"/>
          <w:b/>
          <w:bCs/>
          <w:noProof/>
          <w:sz w:val="22"/>
          <w:szCs w:val="22"/>
          <w:lang w:eastAsia="pl-PL"/>
        </w:rPr>
        <w:t> </w:t>
      </w:r>
      <w:r w:rsidRPr="00AC0325">
        <w:rPr>
          <w:rFonts w:ascii="Calibri" w:eastAsia="Times New Roman" w:hAnsi="Calibri" w:cs="Calibri"/>
          <w:b/>
          <w:bCs/>
          <w:sz w:val="22"/>
          <w:szCs w:val="22"/>
          <w:lang w:eastAsia="pl-PL"/>
        </w:rPr>
        <w:fldChar w:fldCharType="end"/>
      </w:r>
    </w:p>
    <w:p w14:paraId="4AE8CBED" w14:textId="7286CCA9" w:rsidR="00AC0325" w:rsidRPr="00AC0325" w:rsidRDefault="00AC0325" w:rsidP="00AC0325">
      <w:pPr>
        <w:spacing w:line="360" w:lineRule="auto"/>
        <w:jc w:val="both"/>
        <w:rPr>
          <w:rFonts w:ascii="Calibri" w:eastAsia="Times New Roman" w:hAnsi="Calibri" w:cs="Calibri"/>
          <w:sz w:val="22"/>
          <w:szCs w:val="22"/>
          <w:lang w:eastAsia="pl-PL"/>
        </w:rPr>
      </w:pPr>
      <w:r w:rsidRPr="00AC0325">
        <w:rPr>
          <w:rFonts w:ascii="Calibri" w:eastAsia="Times New Roman" w:hAnsi="Calibri" w:cs="Calibri"/>
          <w:sz w:val="22"/>
          <w:szCs w:val="22"/>
          <w:lang w:eastAsia="pl-PL"/>
        </w:rPr>
        <w:t>zwaną dalej „</w:t>
      </w:r>
      <w:r w:rsidRPr="00AC0325">
        <w:rPr>
          <w:rFonts w:ascii="Calibri" w:eastAsia="Times New Roman" w:hAnsi="Calibri" w:cs="Calibri"/>
          <w:b/>
          <w:sz w:val="22"/>
          <w:szCs w:val="22"/>
          <w:lang w:eastAsia="pl-PL"/>
        </w:rPr>
        <w:t>Wykonawcą</w:t>
      </w:r>
      <w:r w:rsidRPr="00AC0325">
        <w:rPr>
          <w:rFonts w:ascii="Calibri" w:eastAsia="Times New Roman" w:hAnsi="Calibri" w:cs="Calibri"/>
          <w:sz w:val="22"/>
          <w:szCs w:val="22"/>
          <w:lang w:eastAsia="pl-PL"/>
        </w:rPr>
        <w:t>”, reprezentowaną przez:</w:t>
      </w:r>
    </w:p>
    <w:bookmarkStart w:id="3" w:name="Tekst7"/>
    <w:p w14:paraId="5FE40D33" w14:textId="77777777" w:rsidR="00AC0325" w:rsidRPr="00AC0325" w:rsidRDefault="00AC0325" w:rsidP="00AC0325">
      <w:pPr>
        <w:spacing w:line="360" w:lineRule="auto"/>
        <w:jc w:val="both"/>
        <w:rPr>
          <w:rFonts w:ascii="Calibri" w:eastAsia="Times New Roman" w:hAnsi="Calibri" w:cs="Calibri"/>
          <w:sz w:val="22"/>
          <w:szCs w:val="22"/>
          <w:lang w:eastAsia="pl-PL"/>
        </w:rPr>
      </w:pPr>
      <w:r w:rsidRPr="00AC0325">
        <w:rPr>
          <w:rFonts w:ascii="Calibri" w:eastAsia="Times New Roman" w:hAnsi="Calibri" w:cs="Calibri"/>
          <w:b/>
          <w:sz w:val="22"/>
          <w:szCs w:val="22"/>
          <w:lang w:eastAsia="pl-PL"/>
        </w:rPr>
        <w:fldChar w:fldCharType="begin">
          <w:ffData>
            <w:name w:val="Tekst7"/>
            <w:enabled/>
            <w:calcOnExit w:val="0"/>
            <w:textInput/>
          </w:ffData>
        </w:fldChar>
      </w:r>
      <w:r w:rsidRPr="00AC0325">
        <w:rPr>
          <w:rFonts w:ascii="Calibri" w:eastAsia="Times New Roman" w:hAnsi="Calibri" w:cs="Calibri"/>
          <w:b/>
          <w:sz w:val="22"/>
          <w:szCs w:val="22"/>
          <w:lang w:eastAsia="pl-PL"/>
        </w:rPr>
        <w:instrText xml:space="preserve"> FORMTEXT </w:instrText>
      </w:r>
      <w:r w:rsidRPr="00AC0325">
        <w:rPr>
          <w:rFonts w:ascii="Calibri" w:eastAsia="Times New Roman" w:hAnsi="Calibri" w:cs="Calibri"/>
          <w:b/>
          <w:sz w:val="22"/>
          <w:szCs w:val="22"/>
          <w:lang w:eastAsia="pl-PL"/>
        </w:rPr>
      </w:r>
      <w:r w:rsidRPr="00AC0325">
        <w:rPr>
          <w:rFonts w:ascii="Calibri" w:eastAsia="Times New Roman" w:hAnsi="Calibri" w:cs="Calibri"/>
          <w:b/>
          <w:sz w:val="22"/>
          <w:szCs w:val="22"/>
          <w:lang w:eastAsia="pl-PL"/>
        </w:rPr>
        <w:fldChar w:fldCharType="separate"/>
      </w:r>
      <w:r w:rsidRPr="00AC0325">
        <w:rPr>
          <w:rFonts w:ascii="Calibri" w:eastAsia="Times New Roman" w:hAnsi="Calibri" w:cs="Calibri"/>
          <w:b/>
          <w:noProof/>
          <w:sz w:val="22"/>
          <w:szCs w:val="22"/>
          <w:lang w:eastAsia="pl-PL"/>
        </w:rPr>
        <w:t> </w:t>
      </w:r>
      <w:r w:rsidRPr="00AC0325">
        <w:rPr>
          <w:rFonts w:ascii="Calibri" w:eastAsia="Times New Roman" w:hAnsi="Calibri" w:cs="Calibri"/>
          <w:b/>
          <w:noProof/>
          <w:sz w:val="22"/>
          <w:szCs w:val="22"/>
          <w:lang w:eastAsia="pl-PL"/>
        </w:rPr>
        <w:t> </w:t>
      </w:r>
      <w:r w:rsidRPr="00AC0325">
        <w:rPr>
          <w:rFonts w:ascii="Calibri" w:eastAsia="Times New Roman" w:hAnsi="Calibri" w:cs="Calibri"/>
          <w:b/>
          <w:noProof/>
          <w:sz w:val="22"/>
          <w:szCs w:val="22"/>
          <w:lang w:eastAsia="pl-PL"/>
        </w:rPr>
        <w:t> </w:t>
      </w:r>
      <w:r w:rsidRPr="00AC0325">
        <w:rPr>
          <w:rFonts w:ascii="Calibri" w:eastAsia="Times New Roman" w:hAnsi="Calibri" w:cs="Calibri"/>
          <w:b/>
          <w:noProof/>
          <w:sz w:val="22"/>
          <w:szCs w:val="22"/>
          <w:lang w:eastAsia="pl-PL"/>
        </w:rPr>
        <w:t> </w:t>
      </w:r>
      <w:r w:rsidRPr="00AC0325">
        <w:rPr>
          <w:rFonts w:ascii="Calibri" w:eastAsia="Times New Roman" w:hAnsi="Calibri" w:cs="Calibri"/>
          <w:b/>
          <w:noProof/>
          <w:sz w:val="22"/>
          <w:szCs w:val="22"/>
          <w:lang w:eastAsia="pl-PL"/>
        </w:rPr>
        <w:t> </w:t>
      </w:r>
      <w:r w:rsidRPr="00AC0325">
        <w:rPr>
          <w:rFonts w:ascii="Calibri" w:eastAsia="Times New Roman" w:hAnsi="Calibri" w:cs="Calibri"/>
          <w:b/>
          <w:sz w:val="22"/>
          <w:szCs w:val="22"/>
          <w:lang w:eastAsia="pl-PL"/>
        </w:rPr>
        <w:fldChar w:fldCharType="end"/>
      </w:r>
      <w:bookmarkEnd w:id="3"/>
    </w:p>
    <w:p w14:paraId="517381B5" w14:textId="09C6828C" w:rsidR="00AC0325" w:rsidRPr="00AC0325" w:rsidRDefault="00D77F1E" w:rsidP="008A6B1B">
      <w:pPr>
        <w:spacing w:line="360" w:lineRule="auto"/>
        <w:rPr>
          <w:rFonts w:ascii="Calibri" w:eastAsia="Times New Roman" w:hAnsi="Calibri" w:cs="Calibri"/>
          <w:bCs/>
          <w:spacing w:val="-3"/>
          <w:sz w:val="22"/>
          <w:szCs w:val="22"/>
          <w:lang w:eastAsia="pl-PL"/>
        </w:rPr>
      </w:pPr>
      <w:r>
        <w:rPr>
          <w:rFonts w:cstheme="minorHAnsi"/>
          <w:szCs w:val="22"/>
        </w:rPr>
        <w:t>Z</w:t>
      </w:r>
      <w:r w:rsidRPr="005751CC">
        <w:rPr>
          <w:rFonts w:cstheme="minorHAnsi"/>
          <w:szCs w:val="22"/>
        </w:rPr>
        <w:t xml:space="preserve">wane dalej łącznie </w:t>
      </w:r>
      <w:r w:rsidRPr="005751CC">
        <w:rPr>
          <w:rFonts w:cstheme="minorHAnsi"/>
          <w:b/>
          <w:szCs w:val="22"/>
        </w:rPr>
        <w:t>„Stronami”</w:t>
      </w:r>
    </w:p>
    <w:p w14:paraId="60081CD7" w14:textId="1B15C908" w:rsidR="00AC0325" w:rsidRDefault="00AC0325" w:rsidP="00AC0325">
      <w:pPr>
        <w:spacing w:line="360" w:lineRule="auto"/>
        <w:jc w:val="center"/>
        <w:rPr>
          <w:rFonts w:ascii="Calibri" w:eastAsia="Times New Roman" w:hAnsi="Calibri" w:cs="Calibri"/>
          <w:b/>
          <w:bCs/>
          <w:spacing w:val="-3"/>
          <w:sz w:val="22"/>
          <w:szCs w:val="22"/>
          <w:lang w:eastAsia="pl-PL"/>
        </w:rPr>
      </w:pPr>
      <w:r w:rsidRPr="00AC0325">
        <w:rPr>
          <w:rFonts w:ascii="Calibri" w:eastAsia="Times New Roman" w:hAnsi="Calibri" w:cs="Calibri"/>
          <w:b/>
          <w:bCs/>
          <w:spacing w:val="-3"/>
          <w:sz w:val="22"/>
          <w:szCs w:val="22"/>
          <w:lang w:eastAsia="pl-PL"/>
        </w:rPr>
        <w:t>§ 1</w:t>
      </w:r>
    </w:p>
    <w:p w14:paraId="2DCE0442" w14:textId="4E3E1D32" w:rsidR="009856DD" w:rsidRDefault="009856DD" w:rsidP="009856DD">
      <w:pPr>
        <w:keepNext/>
        <w:spacing w:line="360" w:lineRule="auto"/>
        <w:jc w:val="center"/>
        <w:outlineLvl w:val="0"/>
        <w:rPr>
          <w:rFonts w:ascii="Calibri" w:eastAsia="Times New Roman" w:hAnsi="Calibri" w:cs="Calibri"/>
          <w:b/>
          <w:bCs/>
          <w:spacing w:val="-3"/>
          <w:sz w:val="22"/>
          <w:szCs w:val="22"/>
          <w:lang w:eastAsia="pl-PL"/>
        </w:rPr>
      </w:pPr>
      <w:r w:rsidRPr="00AC0325">
        <w:rPr>
          <w:rFonts w:ascii="Calibri" w:eastAsia="Times New Roman" w:hAnsi="Calibri" w:cs="Calibri"/>
          <w:b/>
          <w:bCs/>
          <w:spacing w:val="-3"/>
          <w:sz w:val="22"/>
          <w:szCs w:val="22"/>
          <w:lang w:eastAsia="pl-PL"/>
        </w:rPr>
        <w:t>Przedmiot Umowy</w:t>
      </w:r>
    </w:p>
    <w:p w14:paraId="3FF2DDA2" w14:textId="77777777" w:rsidR="000B03C2" w:rsidRPr="00AC0325" w:rsidRDefault="000B03C2" w:rsidP="009856DD">
      <w:pPr>
        <w:keepNext/>
        <w:spacing w:line="360" w:lineRule="auto"/>
        <w:jc w:val="center"/>
        <w:outlineLvl w:val="0"/>
        <w:rPr>
          <w:rFonts w:ascii="Calibri" w:eastAsia="Times New Roman" w:hAnsi="Calibri" w:cs="Calibri"/>
          <w:b/>
          <w:bCs/>
          <w:spacing w:val="-3"/>
          <w:sz w:val="22"/>
          <w:szCs w:val="22"/>
          <w:lang w:eastAsia="pl-PL"/>
        </w:rPr>
      </w:pPr>
    </w:p>
    <w:p w14:paraId="32473B40" w14:textId="7D63B0F0" w:rsidR="00AC0325" w:rsidRPr="00AC0325" w:rsidRDefault="00AC0325" w:rsidP="00AC0325">
      <w:pPr>
        <w:widowControl w:val="0"/>
        <w:numPr>
          <w:ilvl w:val="0"/>
          <w:numId w:val="9"/>
        </w:numPr>
        <w:autoSpaceDE w:val="0"/>
        <w:autoSpaceDN w:val="0"/>
        <w:adjustRightInd w:val="0"/>
        <w:spacing w:line="360" w:lineRule="auto"/>
        <w:ind w:left="426" w:hanging="426"/>
        <w:jc w:val="both"/>
        <w:rPr>
          <w:rFonts w:ascii="Calibri" w:eastAsia="Times New Roman" w:hAnsi="Calibri" w:cs="Calibri"/>
          <w:sz w:val="22"/>
          <w:szCs w:val="22"/>
          <w:lang w:eastAsia="pl-PL"/>
        </w:rPr>
      </w:pPr>
      <w:r w:rsidRPr="00AC0325">
        <w:rPr>
          <w:rFonts w:ascii="Calibri" w:eastAsia="Times New Roman" w:hAnsi="Calibri" w:cs="Calibri"/>
          <w:spacing w:val="-3"/>
          <w:sz w:val="22"/>
          <w:szCs w:val="22"/>
          <w:lang w:eastAsia="pl-PL"/>
        </w:rPr>
        <w:t xml:space="preserve">Wykonawca zobowiązuje się sprzedać i dostarczyć Zamawiającemu </w:t>
      </w:r>
      <w:bookmarkStart w:id="4" w:name="Tekst10"/>
      <w:r w:rsidRPr="00AC0325">
        <w:rPr>
          <w:rFonts w:ascii="Calibri" w:eastAsia="Times New Roman" w:hAnsi="Calibri" w:cs="Calibri"/>
          <w:spacing w:val="-3"/>
          <w:sz w:val="22"/>
          <w:szCs w:val="22"/>
          <w:lang w:eastAsia="pl-PL"/>
        </w:rPr>
        <w:fldChar w:fldCharType="begin">
          <w:ffData>
            <w:name w:val="Tekst10"/>
            <w:enabled/>
            <w:calcOnExit w:val="0"/>
            <w:textInput/>
          </w:ffData>
        </w:fldChar>
      </w:r>
      <w:r w:rsidRPr="00AC0325">
        <w:rPr>
          <w:rFonts w:ascii="Calibri" w:eastAsia="Times New Roman" w:hAnsi="Calibri" w:cs="Calibri"/>
          <w:spacing w:val="-3"/>
          <w:sz w:val="22"/>
          <w:szCs w:val="22"/>
          <w:lang w:eastAsia="pl-PL"/>
        </w:rPr>
        <w:instrText xml:space="preserve"> FORMTEXT </w:instrText>
      </w:r>
      <w:r w:rsidRPr="00AC0325">
        <w:rPr>
          <w:rFonts w:ascii="Calibri" w:eastAsia="Times New Roman" w:hAnsi="Calibri" w:cs="Calibri"/>
          <w:spacing w:val="-3"/>
          <w:sz w:val="22"/>
          <w:szCs w:val="22"/>
          <w:lang w:eastAsia="pl-PL"/>
        </w:rPr>
      </w:r>
      <w:r w:rsidRPr="00AC0325">
        <w:rPr>
          <w:rFonts w:ascii="Calibri" w:eastAsia="Times New Roman" w:hAnsi="Calibri" w:cs="Calibri"/>
          <w:spacing w:val="-3"/>
          <w:sz w:val="22"/>
          <w:szCs w:val="22"/>
          <w:lang w:eastAsia="pl-PL"/>
        </w:rPr>
        <w:fldChar w:fldCharType="separate"/>
      </w:r>
      <w:r w:rsidRPr="00AC0325">
        <w:rPr>
          <w:rFonts w:ascii="Calibri" w:eastAsia="Times New Roman" w:hAnsi="Calibri" w:cs="Calibri"/>
          <w:noProof/>
          <w:spacing w:val="-3"/>
          <w:sz w:val="22"/>
          <w:szCs w:val="22"/>
          <w:lang w:eastAsia="pl-PL"/>
        </w:rPr>
        <w:t> </w:t>
      </w:r>
      <w:r w:rsidRPr="00AC0325">
        <w:rPr>
          <w:rFonts w:ascii="Calibri" w:eastAsia="Times New Roman" w:hAnsi="Calibri" w:cs="Calibri"/>
          <w:noProof/>
          <w:spacing w:val="-3"/>
          <w:sz w:val="22"/>
          <w:szCs w:val="22"/>
          <w:lang w:eastAsia="pl-PL"/>
        </w:rPr>
        <w:t> </w:t>
      </w:r>
      <w:r w:rsidRPr="00AC0325">
        <w:rPr>
          <w:rFonts w:ascii="Calibri" w:eastAsia="Times New Roman" w:hAnsi="Calibri" w:cs="Calibri"/>
          <w:noProof/>
          <w:spacing w:val="-3"/>
          <w:sz w:val="22"/>
          <w:szCs w:val="22"/>
          <w:lang w:eastAsia="pl-PL"/>
        </w:rPr>
        <w:t> </w:t>
      </w:r>
      <w:r w:rsidRPr="00AC0325">
        <w:rPr>
          <w:rFonts w:ascii="Calibri" w:eastAsia="Times New Roman" w:hAnsi="Calibri" w:cs="Calibri"/>
          <w:noProof/>
          <w:spacing w:val="-3"/>
          <w:sz w:val="22"/>
          <w:szCs w:val="22"/>
          <w:lang w:eastAsia="pl-PL"/>
        </w:rPr>
        <w:t> </w:t>
      </w:r>
      <w:r w:rsidRPr="00AC0325">
        <w:rPr>
          <w:rFonts w:ascii="Calibri" w:eastAsia="Times New Roman" w:hAnsi="Calibri" w:cs="Calibri"/>
          <w:noProof/>
          <w:spacing w:val="-3"/>
          <w:sz w:val="22"/>
          <w:szCs w:val="22"/>
          <w:lang w:eastAsia="pl-PL"/>
        </w:rPr>
        <w:t> </w:t>
      </w:r>
      <w:r w:rsidRPr="00AC0325">
        <w:rPr>
          <w:rFonts w:ascii="Calibri" w:eastAsia="Times New Roman" w:hAnsi="Calibri" w:cs="Calibri"/>
          <w:spacing w:val="-3"/>
          <w:sz w:val="22"/>
          <w:szCs w:val="22"/>
          <w:lang w:eastAsia="pl-PL"/>
        </w:rPr>
        <w:fldChar w:fldCharType="end"/>
      </w:r>
      <w:bookmarkEnd w:id="4"/>
      <w:r w:rsidRPr="00AC0325">
        <w:rPr>
          <w:rFonts w:ascii="Calibri" w:eastAsia="Times New Roman" w:hAnsi="Calibri" w:cs="Calibri"/>
          <w:spacing w:val="-3"/>
          <w:sz w:val="22"/>
          <w:szCs w:val="22"/>
          <w:lang w:eastAsia="pl-PL"/>
        </w:rPr>
        <w:t xml:space="preserve"> </w:t>
      </w:r>
      <w:r w:rsidRPr="00AC0325">
        <w:rPr>
          <w:rFonts w:ascii="Calibri" w:eastAsia="Times New Roman" w:hAnsi="Calibri" w:cs="Calibri"/>
          <w:sz w:val="22"/>
          <w:szCs w:val="22"/>
          <w:lang w:eastAsia="pl-PL"/>
        </w:rPr>
        <w:t>zwane dalej „Urządzeniami” lub „Towarem” zgodne ze szczegółowym opisem zawartym w Załączniku Nr 1 do niniejszej Umowy oraz w ofercie Wykonawcy złożonej w postępowaniu przetargowym</w:t>
      </w:r>
      <w:r w:rsidR="00B3709B" w:rsidRPr="00B3709B">
        <w:rPr>
          <w:rFonts w:ascii="Calibri" w:eastAsia="Times New Roman" w:hAnsi="Calibri" w:cs="Calibri"/>
          <w:sz w:val="22"/>
          <w:szCs w:val="22"/>
          <w:lang w:eastAsia="pl-PL"/>
        </w:rPr>
        <w:t xml:space="preserve"> </w:t>
      </w:r>
      <w:r w:rsidR="00B3709B">
        <w:rPr>
          <w:rFonts w:ascii="Calibri" w:eastAsia="Times New Roman" w:hAnsi="Calibri" w:cs="Calibri"/>
          <w:sz w:val="22"/>
          <w:szCs w:val="22"/>
          <w:lang w:eastAsia="pl-PL"/>
        </w:rPr>
        <w:t>stanowiącej załącznik nr 2 do niniejszej Umowy</w:t>
      </w:r>
      <w:r w:rsidRPr="00AC0325">
        <w:rPr>
          <w:rFonts w:ascii="Calibri" w:eastAsia="Times New Roman" w:hAnsi="Calibri" w:cs="Calibri"/>
          <w:sz w:val="22"/>
          <w:szCs w:val="22"/>
          <w:lang w:eastAsia="pl-PL"/>
        </w:rPr>
        <w:t>.</w:t>
      </w:r>
      <w:r w:rsidR="00B3709B">
        <w:rPr>
          <w:rFonts w:ascii="Calibri" w:eastAsia="Times New Roman" w:hAnsi="Calibri" w:cs="Calibri"/>
          <w:sz w:val="22"/>
          <w:szCs w:val="22"/>
          <w:lang w:eastAsia="pl-PL"/>
        </w:rPr>
        <w:t xml:space="preserve"> </w:t>
      </w:r>
    </w:p>
    <w:p w14:paraId="59BD8710" w14:textId="528CF8C6" w:rsidR="004229B6" w:rsidRDefault="00AC0325" w:rsidP="00AC0325">
      <w:pPr>
        <w:widowControl w:val="0"/>
        <w:numPr>
          <w:ilvl w:val="0"/>
          <w:numId w:val="9"/>
        </w:numPr>
        <w:autoSpaceDE w:val="0"/>
        <w:autoSpaceDN w:val="0"/>
        <w:adjustRightInd w:val="0"/>
        <w:spacing w:line="360" w:lineRule="auto"/>
        <w:ind w:left="426" w:hanging="426"/>
        <w:jc w:val="both"/>
        <w:rPr>
          <w:rFonts w:ascii="Calibri" w:eastAsia="Times New Roman" w:hAnsi="Calibri" w:cs="Calibri"/>
          <w:sz w:val="22"/>
          <w:szCs w:val="22"/>
          <w:lang w:eastAsia="pl-PL"/>
        </w:rPr>
      </w:pPr>
      <w:r w:rsidRPr="00AC0325">
        <w:rPr>
          <w:rFonts w:ascii="Calibri" w:eastAsia="Times New Roman" w:hAnsi="Calibri" w:cs="Calibri"/>
          <w:sz w:val="22"/>
          <w:szCs w:val="22"/>
          <w:lang w:eastAsia="pl-PL"/>
        </w:rPr>
        <w:t xml:space="preserve">Zamawiający zobowiązuje się zapłacić Wykonawcy za Urządzenia łączną cenę netto w wysokości </w:t>
      </w:r>
      <w:bookmarkStart w:id="5" w:name="Tekst11"/>
      <w:r w:rsidRPr="00AC0325">
        <w:rPr>
          <w:rFonts w:ascii="Calibri" w:eastAsia="Times New Roman" w:hAnsi="Calibri" w:cs="Calibri"/>
          <w:sz w:val="22"/>
          <w:szCs w:val="22"/>
          <w:lang w:eastAsia="pl-PL"/>
        </w:rPr>
        <w:fldChar w:fldCharType="begin">
          <w:ffData>
            <w:name w:val="Tekst11"/>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5"/>
      <w:r w:rsidRPr="00AC0325">
        <w:rPr>
          <w:rFonts w:ascii="Calibri" w:eastAsia="Times New Roman" w:hAnsi="Calibri" w:cs="Calibri"/>
          <w:sz w:val="22"/>
          <w:szCs w:val="22"/>
          <w:lang w:eastAsia="pl-PL"/>
        </w:rPr>
        <w:t xml:space="preserve"> zł (słownie: </w:t>
      </w:r>
      <w:bookmarkStart w:id="6" w:name="Tekst12"/>
      <w:r w:rsidRPr="00AC0325">
        <w:rPr>
          <w:rFonts w:ascii="Calibri" w:eastAsia="Times New Roman" w:hAnsi="Calibri" w:cs="Calibri"/>
          <w:sz w:val="22"/>
          <w:szCs w:val="22"/>
          <w:lang w:eastAsia="pl-PL"/>
        </w:rPr>
        <w:fldChar w:fldCharType="begin">
          <w:ffData>
            <w:name w:val="Tekst12"/>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6"/>
      <w:r w:rsidRPr="00AC0325">
        <w:rPr>
          <w:rFonts w:ascii="Calibri" w:eastAsia="Times New Roman" w:hAnsi="Calibri" w:cs="Calibri"/>
          <w:sz w:val="22"/>
          <w:szCs w:val="22"/>
          <w:lang w:eastAsia="pl-PL"/>
        </w:rPr>
        <w:t xml:space="preserve"> i </w:t>
      </w:r>
      <w:bookmarkStart w:id="7" w:name="Tekst13"/>
      <w:r w:rsidRPr="00AC0325">
        <w:rPr>
          <w:rFonts w:ascii="Calibri" w:eastAsia="Times New Roman" w:hAnsi="Calibri" w:cs="Calibri"/>
          <w:sz w:val="22"/>
          <w:szCs w:val="22"/>
          <w:lang w:eastAsia="pl-PL"/>
        </w:rPr>
        <w:fldChar w:fldCharType="begin">
          <w:ffData>
            <w:name w:val="Tekst13"/>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7"/>
      <w:r w:rsidRPr="00AC0325">
        <w:rPr>
          <w:rFonts w:ascii="Calibri" w:eastAsia="Times New Roman" w:hAnsi="Calibri" w:cs="Calibri"/>
          <w:sz w:val="22"/>
          <w:szCs w:val="22"/>
          <w:lang w:eastAsia="pl-PL"/>
        </w:rPr>
        <w:t xml:space="preserve">/100) plus podatek od towarów i usług VAT w wysokości </w:t>
      </w:r>
      <w:bookmarkStart w:id="8" w:name="Tekst14"/>
      <w:r w:rsidRPr="00AC0325">
        <w:rPr>
          <w:rFonts w:ascii="Calibri" w:eastAsia="Times New Roman" w:hAnsi="Calibri" w:cs="Calibri"/>
          <w:sz w:val="22"/>
          <w:szCs w:val="22"/>
          <w:lang w:eastAsia="pl-PL"/>
        </w:rPr>
        <w:fldChar w:fldCharType="begin">
          <w:ffData>
            <w:name w:val="Tekst14"/>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8"/>
      <w:r w:rsidRPr="00AC0325">
        <w:rPr>
          <w:rFonts w:ascii="Calibri" w:eastAsia="Times New Roman" w:hAnsi="Calibri" w:cs="Calibri"/>
          <w:sz w:val="22"/>
          <w:szCs w:val="22"/>
          <w:lang w:eastAsia="pl-PL"/>
        </w:rPr>
        <w:t xml:space="preserve">%, co stanowi łączną kwotę brutto w wysokości </w:t>
      </w:r>
      <w:bookmarkStart w:id="9" w:name="Tekst15"/>
      <w:r w:rsidRPr="00AC0325">
        <w:rPr>
          <w:rFonts w:ascii="Calibri" w:eastAsia="Times New Roman" w:hAnsi="Calibri" w:cs="Calibri"/>
          <w:sz w:val="22"/>
          <w:szCs w:val="22"/>
          <w:lang w:eastAsia="pl-PL"/>
        </w:rPr>
        <w:fldChar w:fldCharType="begin">
          <w:ffData>
            <w:name w:val="Tekst15"/>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9"/>
      <w:r w:rsidRPr="00AC0325">
        <w:rPr>
          <w:rFonts w:ascii="Calibri" w:eastAsia="Times New Roman" w:hAnsi="Calibri" w:cs="Calibri"/>
          <w:sz w:val="22"/>
          <w:szCs w:val="22"/>
          <w:lang w:eastAsia="pl-PL"/>
        </w:rPr>
        <w:t xml:space="preserve"> zł (słownie: </w:t>
      </w:r>
      <w:bookmarkStart w:id="10" w:name="Tekst16"/>
      <w:r w:rsidRPr="00AC0325">
        <w:rPr>
          <w:rFonts w:ascii="Calibri" w:eastAsia="Times New Roman" w:hAnsi="Calibri" w:cs="Calibri"/>
          <w:sz w:val="22"/>
          <w:szCs w:val="22"/>
          <w:lang w:eastAsia="pl-PL"/>
        </w:rPr>
        <w:fldChar w:fldCharType="begin">
          <w:ffData>
            <w:name w:val="Tekst16"/>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10"/>
      <w:r w:rsidRPr="00AC0325">
        <w:rPr>
          <w:rFonts w:ascii="Calibri" w:eastAsia="Times New Roman" w:hAnsi="Calibri" w:cs="Calibri"/>
          <w:sz w:val="22"/>
          <w:szCs w:val="22"/>
          <w:lang w:eastAsia="pl-PL"/>
        </w:rPr>
        <w:t xml:space="preserve"> i </w:t>
      </w:r>
      <w:bookmarkStart w:id="11" w:name="Tekst17"/>
      <w:r w:rsidRPr="00AC0325">
        <w:rPr>
          <w:rFonts w:ascii="Calibri" w:eastAsia="Times New Roman" w:hAnsi="Calibri" w:cs="Calibri"/>
          <w:sz w:val="22"/>
          <w:szCs w:val="22"/>
          <w:lang w:eastAsia="pl-PL"/>
        </w:rPr>
        <w:fldChar w:fldCharType="begin">
          <w:ffData>
            <w:name w:val="Tekst17"/>
            <w:enabled/>
            <w:calcOnExit w:val="0"/>
            <w:textInput/>
          </w:ffData>
        </w:fldChar>
      </w:r>
      <w:r w:rsidRPr="00AC0325">
        <w:rPr>
          <w:rFonts w:ascii="Calibri" w:eastAsia="Times New Roman" w:hAnsi="Calibri" w:cs="Calibri"/>
          <w:sz w:val="22"/>
          <w:szCs w:val="22"/>
          <w:lang w:eastAsia="pl-PL"/>
        </w:rPr>
        <w:instrText xml:space="preserve"> FORMTEXT </w:instrText>
      </w:r>
      <w:r w:rsidRPr="00AC0325">
        <w:rPr>
          <w:rFonts w:ascii="Calibri" w:eastAsia="Times New Roman" w:hAnsi="Calibri" w:cs="Calibri"/>
          <w:sz w:val="22"/>
          <w:szCs w:val="22"/>
          <w:lang w:eastAsia="pl-PL"/>
        </w:rPr>
      </w:r>
      <w:r w:rsidRPr="00AC0325">
        <w:rPr>
          <w:rFonts w:ascii="Calibri" w:eastAsia="Times New Roman" w:hAnsi="Calibri" w:cs="Calibri"/>
          <w:sz w:val="22"/>
          <w:szCs w:val="22"/>
          <w:lang w:eastAsia="pl-PL"/>
        </w:rPr>
        <w:fldChar w:fldCharType="separate"/>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noProof/>
          <w:sz w:val="22"/>
          <w:szCs w:val="22"/>
          <w:lang w:eastAsia="pl-PL"/>
        </w:rPr>
        <w:t> </w:t>
      </w:r>
      <w:r w:rsidRPr="00AC0325">
        <w:rPr>
          <w:rFonts w:ascii="Calibri" w:eastAsia="Times New Roman" w:hAnsi="Calibri" w:cs="Calibri"/>
          <w:sz w:val="22"/>
          <w:szCs w:val="22"/>
          <w:lang w:eastAsia="pl-PL"/>
        </w:rPr>
        <w:fldChar w:fldCharType="end"/>
      </w:r>
      <w:bookmarkEnd w:id="11"/>
      <w:r w:rsidRPr="00AC0325">
        <w:rPr>
          <w:rFonts w:ascii="Calibri" w:eastAsia="Times New Roman" w:hAnsi="Calibri" w:cs="Calibri"/>
          <w:sz w:val="22"/>
          <w:szCs w:val="22"/>
          <w:lang w:eastAsia="pl-PL"/>
        </w:rPr>
        <w:t>/100).</w:t>
      </w:r>
    </w:p>
    <w:p w14:paraId="5826F5D1" w14:textId="4F6F4603" w:rsidR="00AC0325" w:rsidRDefault="00AC0325" w:rsidP="008A6B1B">
      <w:pPr>
        <w:widowControl w:val="0"/>
        <w:numPr>
          <w:ilvl w:val="0"/>
          <w:numId w:val="9"/>
        </w:numPr>
        <w:autoSpaceDE w:val="0"/>
        <w:autoSpaceDN w:val="0"/>
        <w:adjustRightInd w:val="0"/>
        <w:spacing w:line="360" w:lineRule="auto"/>
        <w:ind w:left="426" w:hanging="426"/>
        <w:jc w:val="both"/>
        <w:rPr>
          <w:rFonts w:ascii="Calibri" w:eastAsia="Times New Roman" w:hAnsi="Calibri" w:cs="Calibri"/>
          <w:sz w:val="22"/>
          <w:szCs w:val="22"/>
          <w:lang w:eastAsia="pl-PL"/>
        </w:rPr>
      </w:pPr>
      <w:r w:rsidRPr="00AC0325">
        <w:rPr>
          <w:rFonts w:ascii="Calibri" w:eastAsia="Times New Roman" w:hAnsi="Calibri" w:cs="Calibri"/>
          <w:sz w:val="22"/>
          <w:szCs w:val="22"/>
          <w:lang w:eastAsia="pl-PL"/>
        </w:rPr>
        <w:t>Ceny jednostkowe netto towaru, zawiera Załącznik Nr …… do niniejszej umowy</w:t>
      </w:r>
      <w:r w:rsidR="00B307AD">
        <w:rPr>
          <w:rFonts w:ascii="Calibri" w:eastAsia="Times New Roman" w:hAnsi="Calibri" w:cs="Calibri"/>
          <w:sz w:val="22"/>
          <w:szCs w:val="22"/>
          <w:lang w:eastAsia="pl-PL"/>
        </w:rPr>
        <w:t>.</w:t>
      </w:r>
    </w:p>
    <w:p w14:paraId="69B13A1A" w14:textId="77777777" w:rsidR="00AC0325" w:rsidRPr="00AC0325" w:rsidRDefault="00AC0325" w:rsidP="00AC0325">
      <w:pPr>
        <w:spacing w:line="360" w:lineRule="auto"/>
        <w:jc w:val="both"/>
        <w:rPr>
          <w:rFonts w:ascii="Calibri" w:eastAsia="Times New Roman" w:hAnsi="Calibri" w:cs="Calibri"/>
          <w:bCs/>
          <w:spacing w:val="-3"/>
          <w:sz w:val="22"/>
          <w:szCs w:val="22"/>
          <w:lang w:eastAsia="pl-PL"/>
        </w:rPr>
      </w:pPr>
    </w:p>
    <w:p w14:paraId="072F074E" w14:textId="41159BBF" w:rsidR="00AC0325" w:rsidRDefault="00AC0325" w:rsidP="00AC0325">
      <w:pPr>
        <w:spacing w:line="360" w:lineRule="auto"/>
        <w:jc w:val="center"/>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t>§ 2</w:t>
      </w:r>
    </w:p>
    <w:p w14:paraId="7504B7F7" w14:textId="3AB64613" w:rsidR="009856DD" w:rsidRDefault="009856DD" w:rsidP="009856DD">
      <w:pPr>
        <w:keepNext/>
        <w:spacing w:line="360" w:lineRule="auto"/>
        <w:jc w:val="center"/>
        <w:outlineLvl w:val="3"/>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lastRenderedPageBreak/>
        <w:t>Terminy dostaw</w:t>
      </w:r>
    </w:p>
    <w:p w14:paraId="7DAB08D6" w14:textId="77777777" w:rsidR="000B03C2" w:rsidRPr="00AC0325" w:rsidRDefault="000B03C2" w:rsidP="009856DD">
      <w:pPr>
        <w:keepNext/>
        <w:spacing w:line="360" w:lineRule="auto"/>
        <w:jc w:val="center"/>
        <w:outlineLvl w:val="3"/>
        <w:rPr>
          <w:rFonts w:ascii="Calibri" w:eastAsia="Times New Roman" w:hAnsi="Calibri" w:cs="Calibri"/>
          <w:b/>
          <w:bCs/>
          <w:sz w:val="22"/>
          <w:szCs w:val="22"/>
          <w:lang w:eastAsia="pl-PL"/>
        </w:rPr>
      </w:pPr>
    </w:p>
    <w:p w14:paraId="3237FF86" w14:textId="77777777" w:rsidR="00AC0325" w:rsidRPr="00B307AD" w:rsidRDefault="00AC0325" w:rsidP="00B307AD">
      <w:pPr>
        <w:numPr>
          <w:ilvl w:val="0"/>
          <w:numId w:val="5"/>
        </w:numPr>
        <w:spacing w:line="360" w:lineRule="auto"/>
        <w:ind w:left="426" w:hanging="426"/>
        <w:jc w:val="both"/>
        <w:rPr>
          <w:rFonts w:eastAsia="Times New Roman" w:cstheme="minorHAnsi"/>
          <w:bCs/>
          <w:sz w:val="22"/>
          <w:szCs w:val="22"/>
          <w:lang w:eastAsia="pl-PL"/>
        </w:rPr>
      </w:pPr>
      <w:r w:rsidRPr="00B307AD">
        <w:rPr>
          <w:rFonts w:eastAsia="Times New Roman" w:cstheme="minorHAnsi"/>
          <w:sz w:val="22"/>
          <w:szCs w:val="22"/>
          <w:lang w:eastAsia="pl-PL"/>
        </w:rPr>
        <w:t xml:space="preserve">Wykonawca zobowiązuje się dostarczyć Towar w terminie do dnia </w:t>
      </w:r>
      <w:bookmarkStart w:id="12" w:name="Tekst18"/>
      <w:r w:rsidRPr="00B307AD">
        <w:rPr>
          <w:rFonts w:eastAsia="Times New Roman" w:cstheme="minorHAnsi"/>
          <w:sz w:val="22"/>
          <w:szCs w:val="22"/>
          <w:lang w:eastAsia="pl-PL"/>
        </w:rPr>
        <w:fldChar w:fldCharType="begin">
          <w:ffData>
            <w:name w:val="Tekst18"/>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12"/>
      <w:r w:rsidRPr="00B307AD">
        <w:rPr>
          <w:rFonts w:eastAsia="Times New Roman" w:cstheme="minorHAnsi"/>
          <w:sz w:val="22"/>
          <w:szCs w:val="22"/>
          <w:lang w:eastAsia="pl-PL"/>
        </w:rPr>
        <w:t xml:space="preserve"> r. </w:t>
      </w:r>
    </w:p>
    <w:p w14:paraId="5B94DBCE" w14:textId="0E9F00E7" w:rsidR="00AC0325" w:rsidRPr="000B03C2" w:rsidRDefault="00AC0325" w:rsidP="00B307AD">
      <w:pPr>
        <w:numPr>
          <w:ilvl w:val="0"/>
          <w:numId w:val="5"/>
        </w:numPr>
        <w:spacing w:line="360" w:lineRule="auto"/>
        <w:ind w:left="426" w:hanging="426"/>
        <w:jc w:val="both"/>
        <w:rPr>
          <w:rFonts w:ascii="Calibri" w:eastAsia="Times New Roman" w:hAnsi="Calibri" w:cs="Calibri"/>
          <w:bCs/>
          <w:sz w:val="22"/>
          <w:szCs w:val="22"/>
          <w:lang w:eastAsia="pl-PL"/>
        </w:rPr>
      </w:pPr>
      <w:r w:rsidRPr="00B307AD">
        <w:rPr>
          <w:rFonts w:eastAsia="Times New Roman" w:cstheme="minorHAnsi"/>
          <w:bCs/>
          <w:sz w:val="22"/>
          <w:szCs w:val="22"/>
          <w:lang w:eastAsia="pl-PL"/>
        </w:rPr>
        <w:t xml:space="preserve">Wykonawca zobowiązuje się, na co najmniej </w:t>
      </w:r>
      <w:bookmarkStart w:id="13" w:name="Tekst19"/>
      <w:r w:rsidRPr="00B307AD">
        <w:rPr>
          <w:rFonts w:eastAsia="Times New Roman" w:cstheme="minorHAnsi"/>
          <w:sz w:val="22"/>
          <w:szCs w:val="22"/>
          <w:lang w:eastAsia="pl-PL"/>
        </w:rPr>
        <w:fldChar w:fldCharType="begin">
          <w:ffData>
            <w:name w:val="Tekst19"/>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13"/>
      <w:r w:rsidRPr="00B307AD">
        <w:rPr>
          <w:rFonts w:eastAsia="Times New Roman" w:cstheme="minorHAnsi"/>
          <w:sz w:val="22"/>
          <w:szCs w:val="22"/>
          <w:lang w:eastAsia="pl-PL"/>
        </w:rPr>
        <w:t xml:space="preserve"> dni roboczych</w:t>
      </w:r>
      <w:r w:rsidRPr="00B307AD">
        <w:rPr>
          <w:rFonts w:eastAsia="Times New Roman" w:cstheme="minorHAnsi"/>
          <w:bCs/>
          <w:sz w:val="22"/>
          <w:szCs w:val="22"/>
          <w:lang w:eastAsia="pl-PL"/>
        </w:rPr>
        <w:t xml:space="preserve"> przed planowanym terminem dostawy, skutecznie</w:t>
      </w:r>
      <w:r w:rsidRPr="00AC0325">
        <w:rPr>
          <w:rFonts w:ascii="Calibri" w:eastAsia="Times New Roman" w:hAnsi="Calibri" w:cs="Calibri"/>
          <w:bCs/>
          <w:sz w:val="22"/>
          <w:szCs w:val="22"/>
          <w:lang w:eastAsia="pl-PL"/>
        </w:rPr>
        <w:t xml:space="preserve"> powiadomić o dostawie Zamawiającego pod nr </w:t>
      </w:r>
      <w:proofErr w:type="spellStart"/>
      <w:r w:rsidRPr="00AC0325">
        <w:rPr>
          <w:rFonts w:ascii="Calibri" w:eastAsia="Times New Roman" w:hAnsi="Calibri" w:cs="Calibri"/>
          <w:bCs/>
          <w:sz w:val="22"/>
          <w:szCs w:val="22"/>
          <w:lang w:eastAsia="pl-PL"/>
        </w:rPr>
        <w:t>tel</w:t>
      </w:r>
      <w:proofErr w:type="spellEnd"/>
      <w:r w:rsidRPr="00AC0325">
        <w:rPr>
          <w:rFonts w:ascii="Calibri" w:eastAsia="Times New Roman" w:hAnsi="Calibri" w:cs="Calibri"/>
          <w:bCs/>
          <w:sz w:val="22"/>
          <w:szCs w:val="22"/>
          <w:lang w:eastAsia="pl-PL"/>
        </w:rPr>
        <w:t xml:space="preserve">: </w:t>
      </w:r>
      <w:bookmarkStart w:id="14" w:name="Tekst20"/>
      <w:r w:rsidRPr="00AC0325">
        <w:rPr>
          <w:rFonts w:ascii="Calibri" w:eastAsia="Times New Roman" w:hAnsi="Calibri" w:cs="Calibri"/>
          <w:bCs/>
          <w:sz w:val="22"/>
          <w:szCs w:val="22"/>
          <w:lang w:eastAsia="pl-PL"/>
        </w:rPr>
        <w:fldChar w:fldCharType="begin">
          <w:ffData>
            <w:name w:val="Tekst20"/>
            <w:enabled/>
            <w:calcOnExit w:val="0"/>
            <w:textInput/>
          </w:ffData>
        </w:fldChar>
      </w:r>
      <w:r w:rsidRPr="00AC0325">
        <w:rPr>
          <w:rFonts w:ascii="Calibri" w:eastAsia="Times New Roman" w:hAnsi="Calibri" w:cs="Calibri"/>
          <w:bCs/>
          <w:sz w:val="22"/>
          <w:szCs w:val="22"/>
          <w:lang w:eastAsia="pl-PL"/>
        </w:rPr>
        <w:instrText xml:space="preserve"> FORMTEXT </w:instrText>
      </w:r>
      <w:r w:rsidRPr="00AC0325">
        <w:rPr>
          <w:rFonts w:ascii="Calibri" w:eastAsia="Times New Roman" w:hAnsi="Calibri" w:cs="Calibri"/>
          <w:bCs/>
          <w:sz w:val="22"/>
          <w:szCs w:val="22"/>
          <w:lang w:eastAsia="pl-PL"/>
        </w:rPr>
      </w:r>
      <w:r w:rsidRPr="00AC0325">
        <w:rPr>
          <w:rFonts w:ascii="Calibri" w:eastAsia="Times New Roman" w:hAnsi="Calibri" w:cs="Calibri"/>
          <w:bCs/>
          <w:sz w:val="22"/>
          <w:szCs w:val="22"/>
          <w:lang w:eastAsia="pl-PL"/>
        </w:rPr>
        <w:fldChar w:fldCharType="separate"/>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sz w:val="22"/>
          <w:szCs w:val="22"/>
          <w:lang w:eastAsia="pl-PL"/>
        </w:rPr>
        <w:fldChar w:fldCharType="end"/>
      </w:r>
      <w:bookmarkEnd w:id="14"/>
      <w:r w:rsidRPr="00AC0325">
        <w:rPr>
          <w:rFonts w:ascii="Calibri" w:eastAsia="Times New Roman" w:hAnsi="Calibri" w:cs="Calibri"/>
          <w:bCs/>
          <w:sz w:val="22"/>
          <w:szCs w:val="22"/>
          <w:lang w:eastAsia="pl-PL"/>
        </w:rPr>
        <w:t xml:space="preserve"> oraz e-mail: </w:t>
      </w:r>
      <w:bookmarkStart w:id="15" w:name="Tekst21"/>
      <w:r w:rsidRPr="00AC0325">
        <w:rPr>
          <w:rFonts w:ascii="Calibri" w:eastAsia="Times New Roman" w:hAnsi="Calibri" w:cs="Calibri"/>
          <w:bCs/>
          <w:sz w:val="22"/>
          <w:szCs w:val="22"/>
          <w:lang w:eastAsia="pl-PL"/>
        </w:rPr>
        <w:fldChar w:fldCharType="begin">
          <w:ffData>
            <w:name w:val="Tekst21"/>
            <w:enabled/>
            <w:calcOnExit w:val="0"/>
            <w:textInput/>
          </w:ffData>
        </w:fldChar>
      </w:r>
      <w:r w:rsidRPr="00AC0325">
        <w:rPr>
          <w:rFonts w:ascii="Calibri" w:eastAsia="Times New Roman" w:hAnsi="Calibri" w:cs="Calibri"/>
          <w:bCs/>
          <w:sz w:val="22"/>
          <w:szCs w:val="22"/>
          <w:lang w:eastAsia="pl-PL"/>
        </w:rPr>
        <w:instrText xml:space="preserve"> FORMTEXT </w:instrText>
      </w:r>
      <w:r w:rsidRPr="00AC0325">
        <w:rPr>
          <w:rFonts w:ascii="Calibri" w:eastAsia="Times New Roman" w:hAnsi="Calibri" w:cs="Calibri"/>
          <w:bCs/>
          <w:sz w:val="22"/>
          <w:szCs w:val="22"/>
          <w:lang w:eastAsia="pl-PL"/>
        </w:rPr>
      </w:r>
      <w:r w:rsidRPr="00AC0325">
        <w:rPr>
          <w:rFonts w:ascii="Calibri" w:eastAsia="Times New Roman" w:hAnsi="Calibri" w:cs="Calibri"/>
          <w:bCs/>
          <w:sz w:val="22"/>
          <w:szCs w:val="22"/>
          <w:lang w:eastAsia="pl-PL"/>
        </w:rPr>
        <w:fldChar w:fldCharType="separate"/>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noProof/>
          <w:sz w:val="22"/>
          <w:szCs w:val="22"/>
          <w:lang w:eastAsia="pl-PL"/>
        </w:rPr>
        <w:t> </w:t>
      </w:r>
      <w:r w:rsidRPr="00AC0325">
        <w:rPr>
          <w:rFonts w:ascii="Calibri" w:eastAsia="Times New Roman" w:hAnsi="Calibri" w:cs="Calibri"/>
          <w:bCs/>
          <w:sz w:val="22"/>
          <w:szCs w:val="22"/>
          <w:lang w:eastAsia="pl-PL"/>
        </w:rPr>
        <w:fldChar w:fldCharType="end"/>
      </w:r>
      <w:bookmarkEnd w:id="15"/>
      <w:r w:rsidRPr="00AC0325">
        <w:rPr>
          <w:rFonts w:ascii="Calibri" w:eastAsia="Times New Roman" w:hAnsi="Calibri" w:cs="Calibri"/>
          <w:bCs/>
          <w:sz w:val="22"/>
          <w:szCs w:val="22"/>
          <w:lang w:eastAsia="pl-PL"/>
        </w:rPr>
        <w:t>.</w:t>
      </w:r>
    </w:p>
    <w:p w14:paraId="66365B30" w14:textId="77777777" w:rsidR="008F2410" w:rsidRDefault="008F2410" w:rsidP="00AC0325">
      <w:pPr>
        <w:spacing w:line="360" w:lineRule="auto"/>
        <w:jc w:val="center"/>
        <w:rPr>
          <w:rFonts w:ascii="Calibri" w:eastAsia="Times New Roman" w:hAnsi="Calibri" w:cs="Calibri"/>
          <w:b/>
          <w:sz w:val="22"/>
          <w:szCs w:val="22"/>
          <w:lang w:eastAsia="pl-PL"/>
        </w:rPr>
      </w:pPr>
    </w:p>
    <w:p w14:paraId="292F91CC" w14:textId="7D0FE7A3" w:rsidR="00AC0325" w:rsidRDefault="00AC0325" w:rsidP="00AC0325">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3</w:t>
      </w:r>
    </w:p>
    <w:p w14:paraId="6C25ABE9" w14:textId="04F2476F" w:rsidR="009856DD" w:rsidRDefault="009856DD" w:rsidP="009856DD">
      <w:pPr>
        <w:keepNext/>
        <w:spacing w:line="360" w:lineRule="auto"/>
        <w:jc w:val="center"/>
        <w:outlineLvl w:val="0"/>
        <w:rPr>
          <w:rFonts w:ascii="Calibri" w:eastAsia="Times New Roman" w:hAnsi="Calibri" w:cs="Calibri"/>
          <w:b/>
          <w:bCs/>
          <w:iCs/>
          <w:spacing w:val="-3"/>
          <w:sz w:val="22"/>
          <w:szCs w:val="22"/>
          <w:lang w:eastAsia="pl-PL"/>
        </w:rPr>
      </w:pPr>
      <w:r w:rsidRPr="00AC0325">
        <w:rPr>
          <w:rFonts w:ascii="Calibri" w:eastAsia="Times New Roman" w:hAnsi="Calibri" w:cs="Calibri"/>
          <w:b/>
          <w:bCs/>
          <w:iCs/>
          <w:spacing w:val="-3"/>
          <w:sz w:val="22"/>
          <w:szCs w:val="22"/>
          <w:lang w:eastAsia="pl-PL"/>
        </w:rPr>
        <w:t>Warunki dostawy</w:t>
      </w:r>
    </w:p>
    <w:p w14:paraId="5DAB1290" w14:textId="77777777" w:rsidR="000B03C2" w:rsidRPr="00AC0325" w:rsidRDefault="000B03C2" w:rsidP="00B307AD">
      <w:pPr>
        <w:keepNext/>
        <w:spacing w:line="360" w:lineRule="auto"/>
        <w:ind w:left="426" w:hanging="426"/>
        <w:jc w:val="center"/>
        <w:outlineLvl w:val="0"/>
        <w:rPr>
          <w:rFonts w:ascii="Calibri" w:eastAsia="Times New Roman" w:hAnsi="Calibri" w:cs="Calibri"/>
          <w:b/>
          <w:bCs/>
          <w:iCs/>
          <w:spacing w:val="-3"/>
          <w:sz w:val="22"/>
          <w:szCs w:val="22"/>
          <w:lang w:eastAsia="pl-PL"/>
        </w:rPr>
      </w:pPr>
    </w:p>
    <w:p w14:paraId="20F913DB"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sz w:val="22"/>
          <w:szCs w:val="22"/>
          <w:lang w:eastAsia="pl-PL"/>
        </w:rPr>
        <w:t>Miejsce dostawy: ………….</w:t>
      </w:r>
    </w:p>
    <w:p w14:paraId="0E7B7CBF"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iCs/>
          <w:spacing w:val="-3"/>
          <w:sz w:val="22"/>
          <w:szCs w:val="22"/>
          <w:lang w:eastAsia="pl-PL"/>
        </w:rPr>
        <w:t>Wykonawca zobowiązuje się dostarczyć Zamawiającemu Urządzenia kompletne, zgodne z opisem zawartym w Załączniku nr 1 i ofertą oraz gotowe do pracy.</w:t>
      </w:r>
    </w:p>
    <w:p w14:paraId="326D6A1A"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bCs/>
          <w:iCs/>
          <w:spacing w:val="-3"/>
          <w:sz w:val="22"/>
          <w:szCs w:val="22"/>
          <w:lang w:eastAsia="pl-PL"/>
        </w:rPr>
        <w:t>Do każdej dostawy Wykonawca dołącza dokumentację techniczną, certyfikaty oraz inne wymagane prawem dokumenty.</w:t>
      </w:r>
    </w:p>
    <w:p w14:paraId="2A8C428F"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sz w:val="22"/>
          <w:szCs w:val="22"/>
          <w:lang w:eastAsia="pl-PL"/>
        </w:rPr>
        <w:t>Zamawiający nabywa Urządzenia w chwili ich odbioru w miejscu dostawy.</w:t>
      </w:r>
    </w:p>
    <w:p w14:paraId="61E23CFE"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sz w:val="22"/>
          <w:szCs w:val="22"/>
          <w:lang w:eastAsia="pl-PL"/>
        </w:rPr>
        <w:t>Zamawiający ma prawo odmówić odbioru Towaru w przypadku stwierdzenia wad towaru lub braków ilościowych dostawy.</w:t>
      </w:r>
    </w:p>
    <w:p w14:paraId="3F4ABC55" w14:textId="77777777" w:rsidR="00AC0325" w:rsidRPr="00B307AD" w:rsidRDefault="00AC0325" w:rsidP="00B307AD">
      <w:pPr>
        <w:numPr>
          <w:ilvl w:val="0"/>
          <w:numId w:val="4"/>
        </w:numPr>
        <w:spacing w:line="360" w:lineRule="auto"/>
        <w:ind w:left="426" w:hanging="426"/>
        <w:jc w:val="both"/>
        <w:rPr>
          <w:rFonts w:eastAsia="Times New Roman" w:cstheme="minorHAnsi"/>
          <w:bCs/>
          <w:iCs/>
          <w:spacing w:val="-3"/>
          <w:sz w:val="22"/>
          <w:szCs w:val="22"/>
          <w:lang w:eastAsia="pl-PL"/>
        </w:rPr>
      </w:pPr>
      <w:r w:rsidRPr="00B307AD">
        <w:rPr>
          <w:rFonts w:eastAsia="Times New Roman" w:cstheme="minorHAnsi"/>
          <w:sz w:val="22"/>
          <w:szCs w:val="22"/>
          <w:lang w:eastAsia="pl-PL"/>
        </w:rPr>
        <w:t xml:space="preserve">Wykonawca zobowiązany jest do ścisłej współpracy z Zamawiającym i niezwłocznego informowania Zamawiającego o wszelkich trudnościach, zmianach lub opóźnieniach dostawy pod numerem telefonu: </w:t>
      </w:r>
      <w:bookmarkStart w:id="16" w:name="Tekst22"/>
      <w:r w:rsidRPr="00B307AD">
        <w:rPr>
          <w:rFonts w:eastAsia="Times New Roman" w:cstheme="minorHAnsi"/>
          <w:bCs/>
          <w:sz w:val="22"/>
          <w:szCs w:val="22"/>
          <w:lang w:eastAsia="pl-PL"/>
        </w:rPr>
        <w:fldChar w:fldCharType="begin">
          <w:ffData>
            <w:name w:val="Tekst22"/>
            <w:enabled/>
            <w:calcOnExit w:val="0"/>
            <w:textInput/>
          </w:ffData>
        </w:fldChar>
      </w:r>
      <w:r w:rsidRPr="00B307AD">
        <w:rPr>
          <w:rFonts w:eastAsia="Times New Roman" w:cstheme="minorHAnsi"/>
          <w:bCs/>
          <w:sz w:val="22"/>
          <w:szCs w:val="22"/>
          <w:lang w:eastAsia="pl-PL"/>
        </w:rPr>
        <w:instrText xml:space="preserve"> FORMTEXT </w:instrText>
      </w:r>
      <w:r w:rsidRPr="00B307AD">
        <w:rPr>
          <w:rFonts w:eastAsia="Times New Roman" w:cstheme="minorHAnsi"/>
          <w:bCs/>
          <w:sz w:val="22"/>
          <w:szCs w:val="22"/>
          <w:lang w:eastAsia="pl-PL"/>
        </w:rPr>
      </w:r>
      <w:r w:rsidRPr="00B307AD">
        <w:rPr>
          <w:rFonts w:eastAsia="Times New Roman" w:cstheme="minorHAnsi"/>
          <w:bCs/>
          <w:sz w:val="22"/>
          <w:szCs w:val="22"/>
          <w:lang w:eastAsia="pl-PL"/>
        </w:rPr>
        <w:fldChar w:fldCharType="separate"/>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sz w:val="22"/>
          <w:szCs w:val="22"/>
          <w:lang w:eastAsia="pl-PL"/>
        </w:rPr>
        <w:fldChar w:fldCharType="end"/>
      </w:r>
      <w:bookmarkEnd w:id="16"/>
      <w:r w:rsidRPr="00B307AD">
        <w:rPr>
          <w:rFonts w:eastAsia="Times New Roman" w:cstheme="minorHAnsi"/>
          <w:bCs/>
          <w:sz w:val="22"/>
          <w:szCs w:val="22"/>
          <w:lang w:eastAsia="pl-PL"/>
        </w:rPr>
        <w:t xml:space="preserve"> </w:t>
      </w:r>
      <w:r w:rsidRPr="00B307AD">
        <w:rPr>
          <w:rFonts w:eastAsia="Times New Roman" w:cstheme="minorHAnsi"/>
          <w:sz w:val="22"/>
          <w:szCs w:val="22"/>
          <w:lang w:eastAsia="pl-PL"/>
        </w:rPr>
        <w:t xml:space="preserve">oraz e-mail: </w:t>
      </w:r>
      <w:bookmarkStart w:id="17" w:name="Tekst23"/>
      <w:r w:rsidRPr="00B307AD">
        <w:rPr>
          <w:rFonts w:eastAsia="Times New Roman" w:cstheme="minorHAnsi"/>
          <w:bCs/>
          <w:sz w:val="22"/>
          <w:szCs w:val="22"/>
          <w:lang w:eastAsia="pl-PL"/>
        </w:rPr>
        <w:fldChar w:fldCharType="begin">
          <w:ffData>
            <w:name w:val="Tekst23"/>
            <w:enabled/>
            <w:calcOnExit w:val="0"/>
            <w:textInput/>
          </w:ffData>
        </w:fldChar>
      </w:r>
      <w:r w:rsidRPr="00B307AD">
        <w:rPr>
          <w:rFonts w:eastAsia="Times New Roman" w:cstheme="minorHAnsi"/>
          <w:bCs/>
          <w:sz w:val="22"/>
          <w:szCs w:val="22"/>
          <w:lang w:eastAsia="pl-PL"/>
        </w:rPr>
        <w:instrText xml:space="preserve"> FORMTEXT </w:instrText>
      </w:r>
      <w:r w:rsidRPr="00B307AD">
        <w:rPr>
          <w:rFonts w:eastAsia="Times New Roman" w:cstheme="minorHAnsi"/>
          <w:bCs/>
          <w:sz w:val="22"/>
          <w:szCs w:val="22"/>
          <w:lang w:eastAsia="pl-PL"/>
        </w:rPr>
      </w:r>
      <w:r w:rsidRPr="00B307AD">
        <w:rPr>
          <w:rFonts w:eastAsia="Times New Roman" w:cstheme="minorHAnsi"/>
          <w:bCs/>
          <w:sz w:val="22"/>
          <w:szCs w:val="22"/>
          <w:lang w:eastAsia="pl-PL"/>
        </w:rPr>
        <w:fldChar w:fldCharType="separate"/>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noProof/>
          <w:sz w:val="22"/>
          <w:szCs w:val="22"/>
          <w:lang w:eastAsia="pl-PL"/>
        </w:rPr>
        <w:t> </w:t>
      </w:r>
      <w:r w:rsidRPr="00B307AD">
        <w:rPr>
          <w:rFonts w:eastAsia="Times New Roman" w:cstheme="minorHAnsi"/>
          <w:bCs/>
          <w:sz w:val="22"/>
          <w:szCs w:val="22"/>
          <w:lang w:eastAsia="pl-PL"/>
        </w:rPr>
        <w:fldChar w:fldCharType="end"/>
      </w:r>
      <w:bookmarkEnd w:id="17"/>
      <w:r w:rsidRPr="00B307AD">
        <w:rPr>
          <w:rFonts w:eastAsia="Times New Roman" w:cstheme="minorHAnsi"/>
          <w:bCs/>
          <w:sz w:val="22"/>
          <w:szCs w:val="22"/>
          <w:lang w:eastAsia="pl-PL"/>
        </w:rPr>
        <w:t xml:space="preserve">. </w:t>
      </w:r>
    </w:p>
    <w:p w14:paraId="3127DD79" w14:textId="77777777" w:rsidR="00AC0325" w:rsidRPr="00AC0325" w:rsidRDefault="00AC0325" w:rsidP="00AC0325">
      <w:pPr>
        <w:spacing w:line="360" w:lineRule="auto"/>
        <w:jc w:val="center"/>
        <w:rPr>
          <w:rFonts w:ascii="Calibri" w:eastAsia="Times New Roman" w:hAnsi="Calibri" w:cs="Calibri"/>
          <w:sz w:val="22"/>
          <w:szCs w:val="22"/>
          <w:lang w:eastAsia="pl-PL"/>
        </w:rPr>
      </w:pPr>
    </w:p>
    <w:p w14:paraId="788E72FE" w14:textId="3D8FA079" w:rsidR="00AC0325" w:rsidRDefault="00AC0325" w:rsidP="00AC0325">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4</w:t>
      </w:r>
    </w:p>
    <w:p w14:paraId="4A0C08FD" w14:textId="06F402B8" w:rsidR="009856DD" w:rsidRDefault="00406667" w:rsidP="009856DD">
      <w:pPr>
        <w:keepNext/>
        <w:spacing w:line="360" w:lineRule="auto"/>
        <w:jc w:val="center"/>
        <w:outlineLvl w:val="0"/>
        <w:rPr>
          <w:rFonts w:ascii="Calibri" w:eastAsia="Times New Roman" w:hAnsi="Calibri" w:cs="Calibri"/>
          <w:b/>
          <w:sz w:val="22"/>
          <w:szCs w:val="22"/>
          <w:lang w:eastAsia="pl-PL"/>
        </w:rPr>
      </w:pPr>
      <w:r>
        <w:rPr>
          <w:rFonts w:ascii="Calibri" w:eastAsia="Times New Roman" w:hAnsi="Calibri" w:cs="Calibri"/>
          <w:b/>
          <w:sz w:val="22"/>
          <w:szCs w:val="22"/>
          <w:lang w:eastAsia="pl-PL"/>
        </w:rPr>
        <w:t>Odbiór, Kontakty Stron</w:t>
      </w:r>
    </w:p>
    <w:p w14:paraId="5A190F9B" w14:textId="77777777" w:rsidR="000B03C2" w:rsidRPr="00AC0325" w:rsidRDefault="000B03C2" w:rsidP="009856DD">
      <w:pPr>
        <w:keepNext/>
        <w:spacing w:line="360" w:lineRule="auto"/>
        <w:jc w:val="center"/>
        <w:outlineLvl w:val="0"/>
        <w:rPr>
          <w:rFonts w:ascii="Calibri" w:eastAsia="Times New Roman" w:hAnsi="Calibri" w:cs="Calibri"/>
          <w:b/>
          <w:sz w:val="22"/>
          <w:szCs w:val="22"/>
          <w:lang w:eastAsia="pl-PL"/>
        </w:rPr>
      </w:pPr>
    </w:p>
    <w:p w14:paraId="0BDE7B01" w14:textId="148700B2" w:rsidR="00AC0325" w:rsidRPr="00B307AD" w:rsidRDefault="00AC0325" w:rsidP="00B307AD">
      <w:pPr>
        <w:numPr>
          <w:ilvl w:val="0"/>
          <w:numId w:val="1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Odbiór zostanie potwierdzony końcowym Protokołem Odbioru, którego wzór stanowi Załącznik Nr </w:t>
      </w:r>
      <w:r w:rsidR="00B3709B">
        <w:rPr>
          <w:rFonts w:eastAsia="Times New Roman" w:cstheme="minorHAnsi"/>
          <w:sz w:val="22"/>
          <w:szCs w:val="22"/>
          <w:lang w:eastAsia="pl-PL"/>
        </w:rPr>
        <w:t>3</w:t>
      </w:r>
      <w:r w:rsidR="00B3709B" w:rsidRPr="00B307AD">
        <w:rPr>
          <w:rFonts w:eastAsia="Times New Roman" w:cstheme="minorHAnsi"/>
          <w:sz w:val="22"/>
          <w:szCs w:val="22"/>
          <w:lang w:eastAsia="pl-PL"/>
        </w:rPr>
        <w:t xml:space="preserve"> </w:t>
      </w:r>
      <w:r w:rsidRPr="00B307AD">
        <w:rPr>
          <w:rFonts w:eastAsia="Times New Roman" w:cstheme="minorHAnsi"/>
          <w:sz w:val="22"/>
          <w:szCs w:val="22"/>
          <w:lang w:eastAsia="pl-PL"/>
        </w:rPr>
        <w:t xml:space="preserve">………… do Umowy. </w:t>
      </w:r>
    </w:p>
    <w:p w14:paraId="71218B3C" w14:textId="77777777" w:rsidR="00AC0325" w:rsidRPr="00B307AD" w:rsidRDefault="00AC0325" w:rsidP="00B307AD">
      <w:pPr>
        <w:numPr>
          <w:ilvl w:val="0"/>
          <w:numId w:val="1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Osobami upoważnionymi do podpisywania protokołów odbioru będą:</w:t>
      </w:r>
    </w:p>
    <w:p w14:paraId="2EE76DA4" w14:textId="77777777" w:rsidR="00AC0325" w:rsidRPr="00B307AD" w:rsidRDefault="00AC0325" w:rsidP="00B307AD">
      <w:pPr>
        <w:numPr>
          <w:ilvl w:val="1"/>
          <w:numId w:val="10"/>
        </w:numPr>
        <w:spacing w:line="360" w:lineRule="auto"/>
        <w:ind w:left="709"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ze strony Wykonawcy: </w:t>
      </w:r>
      <w:bookmarkStart w:id="18" w:name="Tekst24"/>
      <w:r w:rsidRPr="00B307AD">
        <w:rPr>
          <w:rFonts w:eastAsia="Times New Roman" w:cstheme="minorHAnsi"/>
          <w:sz w:val="22"/>
          <w:szCs w:val="22"/>
          <w:lang w:eastAsia="pl-PL"/>
        </w:rPr>
        <w:fldChar w:fldCharType="begin">
          <w:ffData>
            <w:name w:val="Tekst24"/>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18"/>
      <w:r w:rsidRPr="00B307AD">
        <w:rPr>
          <w:rFonts w:eastAsia="Times New Roman" w:cstheme="minorHAnsi"/>
          <w:sz w:val="22"/>
          <w:szCs w:val="22"/>
          <w:lang w:eastAsia="pl-PL"/>
        </w:rPr>
        <w:t>;</w:t>
      </w:r>
    </w:p>
    <w:p w14:paraId="7F65F554" w14:textId="4EE22E9F" w:rsidR="00AC0325" w:rsidRPr="00B307AD" w:rsidRDefault="00AC0325" w:rsidP="00B307AD">
      <w:pPr>
        <w:numPr>
          <w:ilvl w:val="1"/>
          <w:numId w:val="10"/>
        </w:numPr>
        <w:spacing w:line="360" w:lineRule="auto"/>
        <w:ind w:left="709"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ze strony Zamawiającego: </w:t>
      </w:r>
      <w:bookmarkStart w:id="19" w:name="Tekst25"/>
      <w:r w:rsidRPr="00B307AD">
        <w:rPr>
          <w:rFonts w:eastAsia="Times New Roman" w:cstheme="minorHAnsi"/>
          <w:sz w:val="22"/>
          <w:szCs w:val="22"/>
          <w:lang w:eastAsia="pl-PL"/>
        </w:rPr>
        <w:fldChar w:fldCharType="begin">
          <w:ffData>
            <w:name w:val="Tekst25"/>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19"/>
      <w:r w:rsidRPr="00B307AD">
        <w:rPr>
          <w:rFonts w:eastAsia="Times New Roman" w:cstheme="minorHAnsi"/>
          <w:sz w:val="22"/>
          <w:szCs w:val="22"/>
          <w:lang w:eastAsia="pl-PL"/>
        </w:rPr>
        <w:t xml:space="preserve">; </w:t>
      </w:r>
    </w:p>
    <w:p w14:paraId="56235750" w14:textId="24D971D4" w:rsidR="004229B6" w:rsidRDefault="004229B6" w:rsidP="008A6B1B">
      <w:pPr>
        <w:spacing w:line="360" w:lineRule="auto"/>
        <w:jc w:val="both"/>
        <w:rPr>
          <w:rFonts w:ascii="Calibri" w:eastAsia="Times New Roman" w:hAnsi="Calibri" w:cs="Calibri"/>
          <w:sz w:val="22"/>
          <w:szCs w:val="22"/>
          <w:lang w:eastAsia="pl-PL"/>
        </w:rPr>
      </w:pPr>
    </w:p>
    <w:p w14:paraId="666E4533" w14:textId="035FE75A" w:rsidR="00AC0325" w:rsidRDefault="00AC0325" w:rsidP="00AC0325">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5</w:t>
      </w:r>
    </w:p>
    <w:p w14:paraId="113B187A" w14:textId="0E788115" w:rsidR="009856DD" w:rsidRDefault="009856DD" w:rsidP="009856DD">
      <w:pPr>
        <w:keepNext/>
        <w:spacing w:line="360" w:lineRule="auto"/>
        <w:jc w:val="center"/>
        <w:outlineLvl w:val="0"/>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lastRenderedPageBreak/>
        <w:t>Warunki płatności</w:t>
      </w:r>
    </w:p>
    <w:p w14:paraId="3FFCB8F4" w14:textId="77777777" w:rsidR="000B03C2" w:rsidRPr="00AC0325" w:rsidRDefault="000B03C2" w:rsidP="009856DD">
      <w:pPr>
        <w:keepNext/>
        <w:spacing w:line="360" w:lineRule="auto"/>
        <w:jc w:val="center"/>
        <w:outlineLvl w:val="0"/>
        <w:rPr>
          <w:rFonts w:ascii="Calibri" w:eastAsia="Times New Roman" w:hAnsi="Calibri" w:cs="Calibri"/>
          <w:b/>
          <w:sz w:val="22"/>
          <w:szCs w:val="22"/>
          <w:lang w:eastAsia="pl-PL"/>
        </w:rPr>
      </w:pPr>
    </w:p>
    <w:p w14:paraId="2F619CB4" w14:textId="633C9442" w:rsidR="00AC0325" w:rsidRPr="00B307AD"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z w:val="22"/>
          <w:szCs w:val="22"/>
          <w:lang w:eastAsia="pl-PL"/>
        </w:rPr>
        <w:t>Płatność za prawidłowe i kompletne wykonanie przedmiotu Umowy z</w:t>
      </w:r>
      <w:r w:rsidRPr="00B307AD">
        <w:rPr>
          <w:rFonts w:eastAsia="Times New Roman" w:cstheme="minorHAnsi"/>
          <w:spacing w:val="-3"/>
          <w:sz w:val="22"/>
          <w:szCs w:val="22"/>
          <w:lang w:eastAsia="pl-PL"/>
        </w:rPr>
        <w:t>realizowana będzie jednorazowo po dokonaniu odbioru końcowego na podstawie prawidłowo wystawionej przez Wykonawcę faktury VAT oraz</w:t>
      </w:r>
      <w:r w:rsidRPr="00B307AD" w:rsidDel="007353FF">
        <w:rPr>
          <w:rFonts w:eastAsia="Times New Roman" w:cstheme="minorHAnsi"/>
          <w:spacing w:val="-3"/>
          <w:sz w:val="22"/>
          <w:szCs w:val="22"/>
          <w:lang w:eastAsia="pl-PL"/>
        </w:rPr>
        <w:t xml:space="preserve"> </w:t>
      </w:r>
      <w:r w:rsidRPr="00B307AD">
        <w:rPr>
          <w:rFonts w:eastAsia="Times New Roman" w:cstheme="minorHAnsi"/>
          <w:spacing w:val="-3"/>
          <w:sz w:val="22"/>
          <w:szCs w:val="22"/>
          <w:lang w:eastAsia="pl-PL"/>
        </w:rPr>
        <w:t>Protokołu Odbioru Końcowego, będącego Załącznikiem Nr</w:t>
      </w:r>
      <w:r w:rsidR="00662F25" w:rsidRPr="00B307AD">
        <w:rPr>
          <w:rFonts w:eastAsia="Times New Roman" w:cstheme="minorHAnsi"/>
          <w:spacing w:val="-3"/>
          <w:sz w:val="22"/>
          <w:szCs w:val="22"/>
          <w:lang w:eastAsia="pl-PL"/>
        </w:rPr>
        <w:t xml:space="preserve"> 2</w:t>
      </w:r>
      <w:r w:rsidRPr="00B307AD">
        <w:rPr>
          <w:rFonts w:eastAsia="Times New Roman" w:cstheme="minorHAnsi"/>
          <w:spacing w:val="-3"/>
          <w:sz w:val="22"/>
          <w:szCs w:val="22"/>
          <w:lang w:eastAsia="pl-PL"/>
        </w:rPr>
        <w:t xml:space="preserve"> do Umowy, podpisanego bez uwag i zastrzeżeń Zamawiającego. </w:t>
      </w:r>
    </w:p>
    <w:p w14:paraId="4EC583CD" w14:textId="77777777" w:rsidR="00AC0325" w:rsidRPr="00B307AD"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z w:val="22"/>
          <w:szCs w:val="22"/>
          <w:lang w:eastAsia="pl-PL"/>
        </w:rPr>
        <w:t xml:space="preserve">Zamawiający dokona płatności </w:t>
      </w:r>
      <w:r w:rsidRPr="00B307AD">
        <w:rPr>
          <w:rFonts w:eastAsia="Times New Roman" w:cstheme="minorHAnsi"/>
          <w:spacing w:val="-3"/>
          <w:sz w:val="22"/>
          <w:szCs w:val="22"/>
          <w:lang w:eastAsia="pl-PL"/>
        </w:rPr>
        <w:t>w terminie 30 dni od daty doręczenia prawidłowo wystawionego oryginału faktury VAT wraz z podpisaną kopią protokołu odbioru końcowego.</w:t>
      </w:r>
    </w:p>
    <w:p w14:paraId="0A5E2438" w14:textId="77777777" w:rsidR="00AC0325" w:rsidRPr="00B307AD"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z w:val="22"/>
          <w:szCs w:val="22"/>
          <w:lang w:eastAsia="pl-PL"/>
        </w:rPr>
        <w:t>Cena jednostkowa towaru brutto uwzgl</w:t>
      </w:r>
      <w:r w:rsidRPr="00B307AD">
        <w:rPr>
          <w:rFonts w:eastAsia="Times New Roman" w:cstheme="minorHAnsi"/>
          <w:spacing w:val="-3"/>
          <w:sz w:val="22"/>
          <w:szCs w:val="22"/>
          <w:lang w:eastAsia="pl-PL"/>
        </w:rPr>
        <w:t>ędnia wszelkie koszty, jakie Wykonawca musi ponieść w celu wykonania przedmiotu Umowy, w szczególności koszty transportu do miejsc</w:t>
      </w:r>
      <w:r w:rsidRPr="00B307AD">
        <w:rPr>
          <w:rFonts w:eastAsia="Times New Roman" w:cstheme="minorHAnsi"/>
          <w:sz w:val="22"/>
          <w:szCs w:val="22"/>
          <w:lang w:eastAsia="pl-PL"/>
        </w:rPr>
        <w:t>a dostawy, koszty wydania towaru, koszty wszelkich przeglądów technicznych w okresie gwarancji jakości, koszty uzyskania wymaganych Umową dokumentów, koszty instruktażu pracowników. Cena nie może ulec zmianie.</w:t>
      </w:r>
    </w:p>
    <w:p w14:paraId="58A03C87" w14:textId="77777777" w:rsidR="00AC0325" w:rsidRPr="00B307AD"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z w:val="22"/>
          <w:szCs w:val="22"/>
          <w:lang w:eastAsia="pl-PL"/>
        </w:rPr>
        <w:t>Wszelkie wpłaty na rzecz Wykonawcy z tytułu realizacji Umowy będą dokonywane przelewem na rachunek bankowy Wykonawcy podany na fakturze VAT.</w:t>
      </w:r>
    </w:p>
    <w:p w14:paraId="163EEC20" w14:textId="77777777" w:rsidR="00AC0325" w:rsidRPr="00B307AD"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z w:val="22"/>
          <w:szCs w:val="22"/>
          <w:lang w:eastAsia="pl-PL"/>
        </w:rPr>
        <w:t>Za datę zapłaty u</w:t>
      </w:r>
      <w:r w:rsidRPr="00B307AD">
        <w:rPr>
          <w:rFonts w:eastAsia="Times New Roman" w:cstheme="minorHAnsi"/>
          <w:spacing w:val="-3"/>
          <w:sz w:val="22"/>
          <w:szCs w:val="22"/>
          <w:lang w:eastAsia="pl-PL"/>
        </w:rPr>
        <w:t>z</w:t>
      </w:r>
      <w:r w:rsidRPr="00B307AD">
        <w:rPr>
          <w:rFonts w:eastAsia="Times New Roman" w:cstheme="minorHAnsi"/>
          <w:sz w:val="22"/>
          <w:szCs w:val="22"/>
          <w:lang w:eastAsia="pl-PL"/>
        </w:rPr>
        <w:t>naje się datę obciążenia rachunku Zamawiającego kwotą płatności.</w:t>
      </w:r>
    </w:p>
    <w:p w14:paraId="06F53C61" w14:textId="7DD83D82" w:rsidR="00AC0325" w:rsidRDefault="00AC0325" w:rsidP="00B307AD">
      <w:pPr>
        <w:numPr>
          <w:ilvl w:val="1"/>
          <w:numId w:val="1"/>
        </w:numPr>
        <w:suppressAutoHyphens/>
        <w:spacing w:line="360" w:lineRule="auto"/>
        <w:ind w:left="426" w:hanging="426"/>
        <w:jc w:val="both"/>
        <w:rPr>
          <w:rFonts w:eastAsia="Times New Roman" w:cstheme="minorHAnsi"/>
          <w:spacing w:val="-3"/>
          <w:sz w:val="22"/>
          <w:szCs w:val="22"/>
          <w:lang w:eastAsia="pl-PL"/>
        </w:rPr>
      </w:pPr>
      <w:r w:rsidRPr="00B307AD">
        <w:rPr>
          <w:rFonts w:eastAsia="Times New Roman" w:cstheme="minorHAnsi"/>
          <w:spacing w:val="-3"/>
          <w:sz w:val="22"/>
          <w:szCs w:val="22"/>
          <w:lang w:eastAsia="pl-PL"/>
        </w:rPr>
        <w:t xml:space="preserve">Wykonawca oświadcza, iż wystawiane przez niego faktury sprzedaży zostaną ujęte w rejestrze sprzedaży prowadzonym dla celów podatku VAT, a należny podatek VAT zostanie </w:t>
      </w:r>
      <w:r w:rsidR="009B0888">
        <w:rPr>
          <w:rFonts w:eastAsia="Times New Roman" w:cstheme="minorHAnsi"/>
          <w:spacing w:val="-3"/>
          <w:sz w:val="22"/>
          <w:szCs w:val="22"/>
          <w:lang w:eastAsia="pl-PL"/>
        </w:rPr>
        <w:t xml:space="preserve">odpowiednio </w:t>
      </w:r>
      <w:r w:rsidRPr="00B307AD">
        <w:rPr>
          <w:rFonts w:eastAsia="Times New Roman" w:cstheme="minorHAnsi"/>
          <w:spacing w:val="-3"/>
          <w:sz w:val="22"/>
          <w:szCs w:val="22"/>
          <w:lang w:eastAsia="pl-PL"/>
        </w:rPr>
        <w:t>rozliczony</w:t>
      </w:r>
      <w:r w:rsidR="009B0888">
        <w:rPr>
          <w:rFonts w:eastAsia="Times New Roman" w:cstheme="minorHAnsi"/>
          <w:spacing w:val="-3"/>
          <w:sz w:val="22"/>
          <w:szCs w:val="22"/>
          <w:lang w:eastAsia="pl-PL"/>
        </w:rPr>
        <w:t>.</w:t>
      </w:r>
    </w:p>
    <w:p w14:paraId="3E2F585A" w14:textId="77777777" w:rsidR="009B0888" w:rsidRPr="00521480" w:rsidRDefault="009B0888" w:rsidP="009B0888">
      <w:pPr>
        <w:numPr>
          <w:ilvl w:val="1"/>
          <w:numId w:val="1"/>
        </w:numPr>
        <w:suppressAutoHyphens/>
        <w:spacing w:line="360" w:lineRule="auto"/>
        <w:ind w:left="426" w:hanging="426"/>
        <w:jc w:val="both"/>
        <w:rPr>
          <w:rFonts w:eastAsia="Times New Roman" w:cstheme="minorHAnsi"/>
          <w:spacing w:val="-3"/>
          <w:sz w:val="22"/>
          <w:szCs w:val="22"/>
          <w:lang w:eastAsia="pl-PL"/>
        </w:rPr>
      </w:pPr>
      <w:bookmarkStart w:id="20" w:name="_Hlk135121729"/>
      <w:r w:rsidRPr="00521480">
        <w:rPr>
          <w:rFonts w:eastAsia="Times New Roman" w:cstheme="minorHAnsi"/>
          <w:spacing w:val="-3"/>
          <w:sz w:val="22"/>
          <w:szCs w:val="22"/>
          <w:lang w:eastAsia="pl-PL"/>
        </w:rPr>
        <w:t>Wykonawca potwierdza, iż wskazany przez niego rachunek bankowy na wystawionej fakturze lub innych dokumentach na podstawie, których Zamawiający ma dokonać płatności zostanie umieszczony i będzie uwidoczniony przez cały okres trwania Umowy w wykazie, o którym mowa ustawie o podatku od towarów i usług (tzw. "biała lista podatników VAT"). W przeciwnym przypadku, Zamawiający zastrzega sobie możliwość wstrzymania płatności do momentu wyjaśnienia sytuacji i określenia rachunku bankowego, który będzie widoczny w ww. wykazie.</w:t>
      </w:r>
    </w:p>
    <w:p w14:paraId="7360C2EB" w14:textId="61E6ABC7" w:rsidR="009B0888" w:rsidRPr="009B0888" w:rsidRDefault="009B0888" w:rsidP="009B0888">
      <w:pPr>
        <w:numPr>
          <w:ilvl w:val="1"/>
          <w:numId w:val="1"/>
        </w:numPr>
        <w:suppressAutoHyphens/>
        <w:spacing w:line="360" w:lineRule="auto"/>
        <w:ind w:left="426" w:hanging="426"/>
        <w:jc w:val="both"/>
        <w:rPr>
          <w:rFonts w:eastAsia="Times New Roman" w:cstheme="minorHAnsi"/>
          <w:spacing w:val="-3"/>
          <w:sz w:val="22"/>
          <w:szCs w:val="22"/>
          <w:lang w:eastAsia="pl-PL"/>
        </w:rPr>
      </w:pPr>
      <w:r w:rsidRPr="00E262A5">
        <w:rPr>
          <w:rFonts w:eastAsia="Times New Roman" w:cstheme="minorHAnsi"/>
          <w:spacing w:val="-3"/>
          <w:sz w:val="22"/>
          <w:szCs w:val="22"/>
          <w:lang w:eastAsia="pl-PL"/>
        </w:rPr>
        <w:t>Zamawiający ma prawo do dokonania płatności przy zastosowaniu mechanizmu podzielonej płatności, o którym mowa w ustawie o podatku od towarów i usług.</w:t>
      </w:r>
      <w:bookmarkEnd w:id="20"/>
    </w:p>
    <w:p w14:paraId="091A03EC" w14:textId="77777777" w:rsidR="00AC0325" w:rsidRPr="00AC0325" w:rsidRDefault="00AC0325" w:rsidP="00AC0325">
      <w:pPr>
        <w:suppressAutoHyphens/>
        <w:spacing w:line="360" w:lineRule="auto"/>
        <w:jc w:val="both"/>
        <w:rPr>
          <w:rFonts w:ascii="Calibri" w:eastAsia="Times New Roman" w:hAnsi="Calibri" w:cs="Calibri"/>
          <w:spacing w:val="-3"/>
          <w:sz w:val="22"/>
          <w:szCs w:val="22"/>
          <w:lang w:eastAsia="pl-PL"/>
        </w:rPr>
      </w:pPr>
    </w:p>
    <w:p w14:paraId="35A3068E" w14:textId="2E8F041C" w:rsidR="00AC0325" w:rsidRDefault="00AC0325" w:rsidP="00AC0325">
      <w:pPr>
        <w:keepNext/>
        <w:spacing w:line="360" w:lineRule="auto"/>
        <w:ind w:right="-108"/>
        <w:jc w:val="center"/>
        <w:outlineLvl w:val="4"/>
        <w:rPr>
          <w:rFonts w:ascii="Calibri" w:eastAsia="Times New Roman" w:hAnsi="Calibri" w:cs="Calibri"/>
          <w:b/>
          <w:sz w:val="22"/>
          <w:szCs w:val="22"/>
        </w:rPr>
      </w:pPr>
      <w:r w:rsidRPr="00AC0325">
        <w:rPr>
          <w:rFonts w:ascii="Calibri" w:eastAsia="Times New Roman" w:hAnsi="Calibri" w:cs="Calibri"/>
          <w:b/>
          <w:sz w:val="22"/>
          <w:szCs w:val="22"/>
        </w:rPr>
        <w:t>§ 6</w:t>
      </w:r>
    </w:p>
    <w:p w14:paraId="3F9D69FB" w14:textId="5D503691" w:rsidR="009856DD" w:rsidRDefault="009856DD" w:rsidP="009856DD">
      <w:pPr>
        <w:keepNext/>
        <w:spacing w:line="360" w:lineRule="auto"/>
        <w:jc w:val="center"/>
        <w:outlineLvl w:val="1"/>
        <w:rPr>
          <w:rFonts w:ascii="Calibri" w:eastAsia="Times New Roman" w:hAnsi="Calibri" w:cs="Calibri"/>
          <w:b/>
          <w:iCs/>
          <w:sz w:val="22"/>
          <w:szCs w:val="22"/>
          <w:lang w:eastAsia="pl-PL"/>
        </w:rPr>
      </w:pPr>
      <w:r w:rsidRPr="00AC0325">
        <w:rPr>
          <w:rFonts w:ascii="Calibri" w:eastAsia="Times New Roman" w:hAnsi="Calibri" w:cs="Calibri"/>
          <w:b/>
          <w:iCs/>
          <w:sz w:val="22"/>
          <w:szCs w:val="22"/>
          <w:lang w:eastAsia="pl-PL"/>
        </w:rPr>
        <w:t>Gwarancja jakości</w:t>
      </w:r>
    </w:p>
    <w:p w14:paraId="694A2EEB" w14:textId="77777777" w:rsidR="000B03C2" w:rsidRPr="00AC0325" w:rsidRDefault="000B03C2" w:rsidP="009856DD">
      <w:pPr>
        <w:keepNext/>
        <w:spacing w:line="360" w:lineRule="auto"/>
        <w:jc w:val="center"/>
        <w:outlineLvl w:val="1"/>
        <w:rPr>
          <w:rFonts w:ascii="Calibri" w:eastAsia="Times New Roman" w:hAnsi="Calibri" w:cs="Calibri"/>
          <w:b/>
          <w:iCs/>
          <w:sz w:val="22"/>
          <w:szCs w:val="22"/>
          <w:lang w:eastAsia="pl-PL"/>
        </w:rPr>
      </w:pPr>
    </w:p>
    <w:p w14:paraId="4A3F5232" w14:textId="77777777" w:rsidR="00AC0325" w:rsidRPr="00B307AD" w:rsidRDefault="00AC0325" w:rsidP="00B307AD">
      <w:pPr>
        <w:numPr>
          <w:ilvl w:val="0"/>
          <w:numId w:val="7"/>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Wykonawca udziela </w:t>
      </w:r>
      <w:bookmarkStart w:id="21" w:name="Tekst26"/>
      <w:r w:rsidRPr="00B307AD">
        <w:rPr>
          <w:rFonts w:eastAsia="Times New Roman" w:cstheme="minorHAnsi"/>
          <w:sz w:val="22"/>
          <w:szCs w:val="22"/>
          <w:lang w:eastAsia="pl-PL"/>
        </w:rPr>
        <w:fldChar w:fldCharType="begin">
          <w:ffData>
            <w:name w:val="Tekst26"/>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21"/>
      <w:r w:rsidRPr="00B307AD">
        <w:rPr>
          <w:rFonts w:eastAsia="Times New Roman" w:cstheme="minorHAnsi"/>
          <w:sz w:val="22"/>
          <w:szCs w:val="22"/>
          <w:lang w:eastAsia="pl-PL"/>
        </w:rPr>
        <w:t xml:space="preserve"> </w:t>
      </w:r>
      <w:r w:rsidRPr="00B307AD">
        <w:rPr>
          <w:rFonts w:eastAsia="Times New Roman" w:cstheme="minorHAnsi"/>
          <w:bCs/>
          <w:sz w:val="22"/>
          <w:szCs w:val="22"/>
          <w:lang w:eastAsia="pl-PL"/>
        </w:rPr>
        <w:t xml:space="preserve">gwarancji jakości </w:t>
      </w:r>
      <w:r w:rsidRPr="00B307AD">
        <w:rPr>
          <w:rFonts w:eastAsia="Times New Roman" w:cstheme="minorHAnsi"/>
          <w:sz w:val="22"/>
          <w:szCs w:val="22"/>
          <w:lang w:eastAsia="pl-PL"/>
        </w:rPr>
        <w:t>na Urządzenia.</w:t>
      </w:r>
    </w:p>
    <w:p w14:paraId="7A41357B" w14:textId="77777777" w:rsidR="00AC0325" w:rsidRPr="00B307AD" w:rsidRDefault="00AC0325" w:rsidP="00B307AD">
      <w:pPr>
        <w:numPr>
          <w:ilvl w:val="0"/>
          <w:numId w:val="7"/>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rPr>
        <w:t>Gwarancja jakości obejmuje wszelkie możliwe wady i uszkodzenia Urządzeń (z wyjątkiem uszkodzeń zawinionych przez Zamawiającego).</w:t>
      </w:r>
    </w:p>
    <w:p w14:paraId="32ADB069" w14:textId="77777777" w:rsidR="00AC0325" w:rsidRPr="00B307AD" w:rsidRDefault="00AC0325" w:rsidP="00B307AD">
      <w:pPr>
        <w:numPr>
          <w:ilvl w:val="0"/>
          <w:numId w:val="7"/>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lastRenderedPageBreak/>
        <w:t>Termin gwarancji biegnie od daty podpisania protokołu odbioru przedmiotu Umowy w miejscu dostawy.</w:t>
      </w:r>
    </w:p>
    <w:p w14:paraId="085DE216" w14:textId="6B36C371" w:rsidR="00AC0325" w:rsidRPr="00B307AD" w:rsidRDefault="00AC0325" w:rsidP="00B307AD">
      <w:pPr>
        <w:numPr>
          <w:ilvl w:val="0"/>
          <w:numId w:val="7"/>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Zgłoszone przez Zamawiającego przy odbiorze lub w okresie gwarancji wady towaru lub braki ilościowe, Wykonawca zobowiązany jest niezwłocznie usunąć, nie później jednak, niż w terminie </w:t>
      </w:r>
      <w:bookmarkStart w:id="22" w:name="Tekst27"/>
      <w:r w:rsidRPr="00B307AD">
        <w:rPr>
          <w:rFonts w:eastAsia="Times New Roman" w:cstheme="minorHAnsi"/>
          <w:sz w:val="22"/>
          <w:szCs w:val="22"/>
          <w:lang w:eastAsia="pl-PL"/>
        </w:rPr>
        <w:fldChar w:fldCharType="begin">
          <w:ffData>
            <w:name w:val="Tekst27"/>
            <w:enabled/>
            <w:calcOnExit w:val="0"/>
            <w:textInput/>
          </w:ffData>
        </w:fldChar>
      </w:r>
      <w:r w:rsidRPr="00B307AD">
        <w:rPr>
          <w:rFonts w:eastAsia="Times New Roman" w:cstheme="minorHAnsi"/>
          <w:sz w:val="22"/>
          <w:szCs w:val="22"/>
          <w:lang w:eastAsia="pl-PL"/>
        </w:rPr>
        <w:instrText xml:space="preserve"> FORMTEXT </w:instrText>
      </w:r>
      <w:r w:rsidRPr="00B307AD">
        <w:rPr>
          <w:rFonts w:eastAsia="Times New Roman" w:cstheme="minorHAnsi"/>
          <w:sz w:val="22"/>
          <w:szCs w:val="22"/>
          <w:lang w:eastAsia="pl-PL"/>
        </w:rPr>
      </w:r>
      <w:r w:rsidRPr="00B307AD">
        <w:rPr>
          <w:rFonts w:eastAsia="Times New Roman" w:cstheme="minorHAnsi"/>
          <w:sz w:val="22"/>
          <w:szCs w:val="22"/>
          <w:lang w:eastAsia="pl-PL"/>
        </w:rPr>
        <w:fldChar w:fldCharType="separate"/>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noProof/>
          <w:sz w:val="22"/>
          <w:szCs w:val="22"/>
          <w:lang w:eastAsia="pl-PL"/>
        </w:rPr>
        <w:t> </w:t>
      </w:r>
      <w:r w:rsidRPr="00B307AD">
        <w:rPr>
          <w:rFonts w:eastAsia="Times New Roman" w:cstheme="minorHAnsi"/>
          <w:sz w:val="22"/>
          <w:szCs w:val="22"/>
          <w:lang w:eastAsia="pl-PL"/>
        </w:rPr>
        <w:fldChar w:fldCharType="end"/>
      </w:r>
      <w:bookmarkEnd w:id="22"/>
      <w:r w:rsidRPr="00B307AD">
        <w:rPr>
          <w:rFonts w:eastAsia="Times New Roman" w:cstheme="minorHAnsi"/>
          <w:sz w:val="22"/>
          <w:szCs w:val="22"/>
          <w:lang w:eastAsia="pl-PL"/>
        </w:rPr>
        <w:t xml:space="preserve"> od daty ich zgłoszenia przez Zamawiającego, chyba że Strony ustalą pisemnie inny technicznie uzasadniony termin. Wykonawca nie może odmówić usunięcia wad ze względu na wysokość związanych z tym kosztów.</w:t>
      </w:r>
    </w:p>
    <w:p w14:paraId="7D3E9630" w14:textId="77777777" w:rsidR="00B307AD" w:rsidRDefault="00B307AD" w:rsidP="00AC0325">
      <w:pPr>
        <w:spacing w:line="360" w:lineRule="auto"/>
        <w:jc w:val="center"/>
        <w:rPr>
          <w:rFonts w:ascii="Calibri" w:eastAsia="Times New Roman" w:hAnsi="Calibri" w:cs="Calibri"/>
          <w:b/>
          <w:sz w:val="22"/>
          <w:szCs w:val="22"/>
          <w:lang w:eastAsia="pl-PL"/>
        </w:rPr>
      </w:pPr>
    </w:p>
    <w:p w14:paraId="4CC3C003" w14:textId="2EF4B7DE" w:rsidR="00AC0325" w:rsidRDefault="00AC0325" w:rsidP="00AC0325">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7</w:t>
      </w:r>
    </w:p>
    <w:p w14:paraId="4280FEC8" w14:textId="35ACA1ED" w:rsidR="009856DD" w:rsidRDefault="009856DD" w:rsidP="009856DD">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Kary umowne</w:t>
      </w:r>
    </w:p>
    <w:p w14:paraId="3ACCD325" w14:textId="77777777" w:rsidR="000B03C2" w:rsidRPr="00AC0325" w:rsidRDefault="000B03C2" w:rsidP="009856DD">
      <w:pPr>
        <w:spacing w:line="360" w:lineRule="auto"/>
        <w:jc w:val="center"/>
        <w:rPr>
          <w:rFonts w:ascii="Calibri" w:eastAsia="Times New Roman" w:hAnsi="Calibri" w:cs="Calibri"/>
          <w:b/>
          <w:sz w:val="22"/>
          <w:szCs w:val="22"/>
          <w:lang w:eastAsia="pl-PL"/>
        </w:rPr>
      </w:pPr>
    </w:p>
    <w:p w14:paraId="0CAA013E" w14:textId="77777777" w:rsidR="00AC0325" w:rsidRPr="00B307AD" w:rsidRDefault="00AC0325" w:rsidP="00AC0325">
      <w:pPr>
        <w:numPr>
          <w:ilvl w:val="0"/>
          <w:numId w:val="6"/>
        </w:numPr>
        <w:tabs>
          <w:tab w:val="left" w:pos="426"/>
        </w:tabs>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W przypadku niewykonania lub nienależytego wykonania Umowy, Wykonawca zobowiązuje się zapłacić Zamawiającemu kary umowne z następujących tytułów i wysokości:</w:t>
      </w:r>
    </w:p>
    <w:p w14:paraId="70FE6C4E" w14:textId="2F70A89C" w:rsidR="00AC0325" w:rsidRPr="00B307AD" w:rsidRDefault="00AC0325" w:rsidP="00AC0325">
      <w:pPr>
        <w:numPr>
          <w:ilvl w:val="0"/>
          <w:numId w:val="2"/>
        </w:numPr>
        <w:spacing w:line="360" w:lineRule="auto"/>
        <w:jc w:val="both"/>
        <w:rPr>
          <w:rFonts w:eastAsia="Times New Roman" w:cstheme="minorHAnsi"/>
          <w:sz w:val="22"/>
          <w:szCs w:val="22"/>
          <w:lang w:eastAsia="pl-PL"/>
        </w:rPr>
      </w:pPr>
      <w:r w:rsidRPr="00B307AD">
        <w:rPr>
          <w:rFonts w:eastAsia="Times New Roman" w:cstheme="minorHAnsi"/>
          <w:sz w:val="22"/>
          <w:szCs w:val="22"/>
          <w:lang w:eastAsia="pl-PL"/>
        </w:rPr>
        <w:t>w przypadku opóźnienia w dostawie Urządzeń, w stosunku do terminu określonego w § 2 ust. 1, do określonego miejsca dostawy – w wysokości</w:t>
      </w:r>
      <w:r w:rsidR="009B57A0">
        <w:rPr>
          <w:rFonts w:eastAsia="Times New Roman" w:cstheme="minorHAnsi"/>
          <w:sz w:val="22"/>
          <w:szCs w:val="22"/>
          <w:lang w:eastAsia="pl-PL"/>
        </w:rPr>
        <w:t xml:space="preserve"> 2</w:t>
      </w:r>
      <w:r w:rsidRPr="00B307AD">
        <w:rPr>
          <w:rFonts w:eastAsia="Times New Roman" w:cstheme="minorHAnsi"/>
          <w:sz w:val="22"/>
          <w:szCs w:val="22"/>
          <w:lang w:eastAsia="pl-PL"/>
        </w:rPr>
        <w:t>% ceny brutto Urządzeń będących przedmiotem dostawy, za każdy rozpoczęty dzień opóźnienia;</w:t>
      </w:r>
    </w:p>
    <w:p w14:paraId="6B8DE2CC" w14:textId="30EDD77D" w:rsidR="00AC0325" w:rsidRPr="00B307AD" w:rsidRDefault="00AC0325" w:rsidP="00AC0325">
      <w:pPr>
        <w:numPr>
          <w:ilvl w:val="0"/>
          <w:numId w:val="2"/>
        </w:numPr>
        <w:spacing w:line="360" w:lineRule="auto"/>
        <w:jc w:val="both"/>
        <w:rPr>
          <w:rFonts w:eastAsia="Times New Roman" w:cstheme="minorHAnsi"/>
          <w:sz w:val="22"/>
          <w:szCs w:val="22"/>
          <w:lang w:eastAsia="pl-PL"/>
        </w:rPr>
      </w:pPr>
      <w:r w:rsidRPr="00B307AD">
        <w:rPr>
          <w:rFonts w:eastAsia="Times New Roman" w:cstheme="minorHAnsi"/>
          <w:sz w:val="22"/>
          <w:szCs w:val="22"/>
          <w:lang w:eastAsia="pl-PL"/>
        </w:rPr>
        <w:t>w przypadku opóźnienia w usunięciu wad Urządzenia/eń, w wysokości</w:t>
      </w:r>
      <w:r w:rsidR="008A6B1B" w:rsidRPr="00B307AD">
        <w:rPr>
          <w:rFonts w:eastAsia="Times New Roman" w:cstheme="minorHAnsi"/>
          <w:sz w:val="22"/>
          <w:szCs w:val="22"/>
          <w:lang w:eastAsia="pl-PL"/>
        </w:rPr>
        <w:t xml:space="preserve"> </w:t>
      </w:r>
      <w:r w:rsidR="009B57A0">
        <w:rPr>
          <w:rFonts w:eastAsia="Times New Roman" w:cstheme="minorHAnsi"/>
          <w:sz w:val="22"/>
          <w:szCs w:val="22"/>
          <w:lang w:eastAsia="pl-PL"/>
        </w:rPr>
        <w:t>2</w:t>
      </w:r>
      <w:r w:rsidRPr="00B307AD">
        <w:rPr>
          <w:rFonts w:eastAsia="Times New Roman" w:cstheme="minorHAnsi"/>
          <w:sz w:val="22"/>
          <w:szCs w:val="22"/>
          <w:lang w:eastAsia="pl-PL"/>
        </w:rPr>
        <w:t>% ceny brutto Urządzenia/eń, którego/</w:t>
      </w:r>
      <w:proofErr w:type="spellStart"/>
      <w:r w:rsidRPr="00B307AD">
        <w:rPr>
          <w:rFonts w:eastAsia="Times New Roman" w:cstheme="minorHAnsi"/>
          <w:sz w:val="22"/>
          <w:szCs w:val="22"/>
          <w:lang w:eastAsia="pl-PL"/>
        </w:rPr>
        <w:t>ych</w:t>
      </w:r>
      <w:proofErr w:type="spellEnd"/>
      <w:r w:rsidRPr="00B307AD">
        <w:rPr>
          <w:rFonts w:eastAsia="Times New Roman" w:cstheme="minorHAnsi"/>
          <w:sz w:val="22"/>
          <w:szCs w:val="22"/>
          <w:lang w:eastAsia="pl-PL"/>
        </w:rPr>
        <w:t xml:space="preserve"> dotyczy opóźnienie, za każdy rozpoczęty dzień opóźnienia;</w:t>
      </w:r>
    </w:p>
    <w:p w14:paraId="3D428CB1" w14:textId="78AB803E" w:rsidR="00AC0325" w:rsidRPr="00B307AD" w:rsidRDefault="00AC0325" w:rsidP="00AC0325">
      <w:pPr>
        <w:numPr>
          <w:ilvl w:val="0"/>
          <w:numId w:val="2"/>
        </w:numPr>
        <w:spacing w:line="360" w:lineRule="auto"/>
        <w:jc w:val="both"/>
        <w:rPr>
          <w:rFonts w:eastAsia="Times New Roman" w:cstheme="minorHAnsi"/>
          <w:sz w:val="22"/>
          <w:szCs w:val="22"/>
          <w:lang w:eastAsia="pl-PL"/>
        </w:rPr>
      </w:pPr>
      <w:r w:rsidRPr="00B307AD">
        <w:rPr>
          <w:rFonts w:eastAsia="Times New Roman" w:cstheme="minorHAnsi"/>
          <w:sz w:val="22"/>
          <w:szCs w:val="22"/>
          <w:lang w:eastAsia="pl-PL"/>
        </w:rPr>
        <w:t>w przypadku odstąpienia od Umowy przez Wykonawcę lub Zamawiającego z przyczyn dotyczących Wykonawc</w:t>
      </w:r>
      <w:r w:rsidRPr="009B57A0">
        <w:rPr>
          <w:rFonts w:eastAsia="Times New Roman" w:cstheme="minorHAnsi"/>
          <w:sz w:val="22"/>
          <w:szCs w:val="22"/>
          <w:lang w:eastAsia="pl-PL"/>
        </w:rPr>
        <w:t>y – w wysokości</w:t>
      </w:r>
      <w:r w:rsidR="009B57A0">
        <w:rPr>
          <w:rFonts w:eastAsia="Times New Roman" w:cstheme="minorHAnsi"/>
          <w:sz w:val="22"/>
          <w:szCs w:val="22"/>
          <w:lang w:eastAsia="pl-PL"/>
        </w:rPr>
        <w:t xml:space="preserve"> 10</w:t>
      </w:r>
      <w:r w:rsidRPr="009B57A0">
        <w:rPr>
          <w:rFonts w:eastAsia="Times New Roman" w:cstheme="minorHAnsi"/>
          <w:sz w:val="22"/>
          <w:szCs w:val="22"/>
          <w:lang w:eastAsia="pl-PL"/>
        </w:rPr>
        <w:t>% kwoty brutto</w:t>
      </w:r>
      <w:r w:rsidRPr="00B307AD">
        <w:rPr>
          <w:rFonts w:eastAsia="Times New Roman" w:cstheme="minorHAnsi"/>
          <w:sz w:val="22"/>
          <w:szCs w:val="22"/>
          <w:lang w:eastAsia="pl-PL"/>
        </w:rPr>
        <w:t>, o której mowa w § 1 ust. 2 Umowy.</w:t>
      </w:r>
    </w:p>
    <w:p w14:paraId="3D1C4163" w14:textId="77777777" w:rsidR="00AC0325" w:rsidRPr="00B307AD" w:rsidRDefault="00AC0325" w:rsidP="00AC0325">
      <w:pPr>
        <w:numPr>
          <w:ilvl w:val="0"/>
          <w:numId w:val="6"/>
        </w:numPr>
        <w:tabs>
          <w:tab w:val="num" w:pos="-180"/>
          <w:tab w:val="left" w:pos="360"/>
        </w:tabs>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Zamawiający może dochodzić na zasadach ogólnych odszkodowania przewyższającego kary umowne.</w:t>
      </w:r>
    </w:p>
    <w:p w14:paraId="000539B4" w14:textId="214CAF52" w:rsidR="00AC0325" w:rsidRDefault="00AC0325" w:rsidP="00AC0325">
      <w:pPr>
        <w:numPr>
          <w:ilvl w:val="0"/>
          <w:numId w:val="6"/>
        </w:numPr>
        <w:tabs>
          <w:tab w:val="num" w:pos="-180"/>
          <w:tab w:val="left" w:pos="360"/>
        </w:tabs>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Zamawiający ma prawo do potrącania należności z tytułu kar umownych z wynagrodzenia Wykonawcy</w:t>
      </w:r>
      <w:r w:rsidR="00A34EC3" w:rsidRPr="00B307AD">
        <w:rPr>
          <w:rFonts w:eastAsia="Times New Roman" w:cstheme="minorHAnsi"/>
          <w:sz w:val="22"/>
          <w:szCs w:val="22"/>
          <w:lang w:eastAsia="pl-PL"/>
        </w:rPr>
        <w:t xml:space="preserve"> a Wykonawca wyraża zgodę na dokonywanie potrąceń.</w:t>
      </w:r>
    </w:p>
    <w:p w14:paraId="15EE967D" w14:textId="77777777" w:rsidR="008F2410" w:rsidRPr="00B307AD" w:rsidRDefault="008F2410" w:rsidP="008F2410">
      <w:pPr>
        <w:tabs>
          <w:tab w:val="left" w:pos="360"/>
        </w:tabs>
        <w:spacing w:line="360" w:lineRule="auto"/>
        <w:ind w:left="426"/>
        <w:jc w:val="both"/>
        <w:rPr>
          <w:rFonts w:eastAsia="Times New Roman" w:cstheme="minorHAnsi"/>
          <w:sz w:val="22"/>
          <w:szCs w:val="22"/>
          <w:lang w:eastAsia="pl-PL"/>
        </w:rPr>
      </w:pPr>
    </w:p>
    <w:p w14:paraId="3F407680" w14:textId="28939383" w:rsidR="00AC0325" w:rsidRDefault="00AC0325" w:rsidP="00AC0325">
      <w:pPr>
        <w:spacing w:line="360" w:lineRule="auto"/>
        <w:jc w:val="center"/>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t>§ 8</w:t>
      </w:r>
    </w:p>
    <w:p w14:paraId="408EBE3D" w14:textId="5ECD084F" w:rsidR="009856DD" w:rsidRDefault="009856DD" w:rsidP="009856DD">
      <w:pPr>
        <w:keepNext/>
        <w:spacing w:line="360" w:lineRule="auto"/>
        <w:jc w:val="center"/>
        <w:outlineLvl w:val="0"/>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Odstąpienie od Umowy</w:t>
      </w:r>
    </w:p>
    <w:p w14:paraId="7AC49EAE" w14:textId="77777777" w:rsidR="000B03C2" w:rsidRPr="00AC0325" w:rsidRDefault="000B03C2" w:rsidP="009856DD">
      <w:pPr>
        <w:keepNext/>
        <w:spacing w:line="360" w:lineRule="auto"/>
        <w:jc w:val="center"/>
        <w:outlineLvl w:val="0"/>
        <w:rPr>
          <w:rFonts w:ascii="Calibri" w:eastAsia="Times New Roman" w:hAnsi="Calibri" w:cs="Calibri"/>
          <w:b/>
          <w:sz w:val="22"/>
          <w:szCs w:val="22"/>
          <w:lang w:eastAsia="pl-PL"/>
        </w:rPr>
      </w:pPr>
    </w:p>
    <w:p w14:paraId="270ED5C8" w14:textId="77777777" w:rsidR="00AC0325" w:rsidRPr="00B307AD" w:rsidRDefault="00AC0325" w:rsidP="00B307AD">
      <w:pPr>
        <w:numPr>
          <w:ilvl w:val="1"/>
          <w:numId w:val="3"/>
        </w:numPr>
        <w:suppressAutoHyphens/>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Zamawiający może odstąpić od Umowy z przyczyn leżących po stronie Wykonawcy w szczególności, gdy:</w:t>
      </w:r>
    </w:p>
    <w:p w14:paraId="7F2C25DB" w14:textId="77777777" w:rsidR="00AC0325" w:rsidRPr="00B307AD" w:rsidRDefault="00AC0325" w:rsidP="00B307AD">
      <w:pPr>
        <w:numPr>
          <w:ilvl w:val="2"/>
          <w:numId w:val="3"/>
        </w:numPr>
        <w:spacing w:line="360" w:lineRule="auto"/>
        <w:ind w:left="709" w:right="74" w:hanging="426"/>
        <w:jc w:val="both"/>
        <w:rPr>
          <w:rFonts w:eastAsia="Times New Roman" w:cstheme="minorHAnsi"/>
          <w:sz w:val="22"/>
          <w:szCs w:val="22"/>
          <w:lang w:eastAsia="pl-PL"/>
        </w:rPr>
      </w:pPr>
      <w:r w:rsidRPr="00B307AD">
        <w:rPr>
          <w:rFonts w:eastAsia="Times New Roman" w:cstheme="minorHAnsi"/>
          <w:sz w:val="22"/>
          <w:szCs w:val="22"/>
          <w:lang w:eastAsia="pl-PL"/>
        </w:rPr>
        <w:t>Wykonawca nie dostarczy Towaru lub dostarczy Towar z opóźnieniem, bądź dostarczy towar bez wymaganych Umową dokumentów,</w:t>
      </w:r>
    </w:p>
    <w:p w14:paraId="5BB53858" w14:textId="77777777" w:rsidR="00AC0325" w:rsidRPr="00B307AD" w:rsidRDefault="00AC0325" w:rsidP="00B307AD">
      <w:pPr>
        <w:numPr>
          <w:ilvl w:val="2"/>
          <w:numId w:val="3"/>
        </w:numPr>
        <w:spacing w:line="360" w:lineRule="auto"/>
        <w:ind w:left="709" w:right="74" w:hanging="426"/>
        <w:jc w:val="both"/>
        <w:rPr>
          <w:rFonts w:eastAsia="Times New Roman" w:cstheme="minorHAnsi"/>
          <w:sz w:val="22"/>
          <w:szCs w:val="22"/>
          <w:lang w:eastAsia="pl-PL"/>
        </w:rPr>
      </w:pPr>
      <w:r w:rsidRPr="00B307AD">
        <w:rPr>
          <w:rFonts w:eastAsia="Times New Roman" w:cstheme="minorHAnsi"/>
          <w:sz w:val="22"/>
          <w:szCs w:val="22"/>
          <w:lang w:eastAsia="pl-PL"/>
        </w:rPr>
        <w:t>Wykonawca opóźnia się z usunięciem zgłoszonych przez Zamawiającego braków ilościowych lub wad towarów stwierdzonych w trakcie odbioru.</w:t>
      </w:r>
    </w:p>
    <w:p w14:paraId="523F767D" w14:textId="77777777" w:rsidR="00AC0325" w:rsidRPr="00B307AD" w:rsidRDefault="00AC0325" w:rsidP="00B307AD">
      <w:pPr>
        <w:numPr>
          <w:ilvl w:val="1"/>
          <w:numId w:val="3"/>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lastRenderedPageBreak/>
        <w:t>Prawo odstąpienia Zamawiający może wykonać w terminie do 30 dni od powzięcia wiadomości o okolicznościach, o których mowa w ust. 1.</w:t>
      </w:r>
    </w:p>
    <w:p w14:paraId="6DDB6AC3" w14:textId="77777777" w:rsidR="009856DD" w:rsidRPr="00AC0325" w:rsidRDefault="009856DD" w:rsidP="00AC0325">
      <w:pPr>
        <w:spacing w:line="360" w:lineRule="auto"/>
        <w:ind w:right="74"/>
        <w:jc w:val="both"/>
        <w:rPr>
          <w:rFonts w:ascii="Calibri" w:eastAsia="Times New Roman" w:hAnsi="Calibri" w:cs="Calibri"/>
          <w:sz w:val="22"/>
          <w:szCs w:val="22"/>
          <w:lang w:eastAsia="pl-PL"/>
        </w:rPr>
      </w:pPr>
    </w:p>
    <w:p w14:paraId="55B7549B" w14:textId="0F496734" w:rsidR="00AC0325" w:rsidRDefault="00AC0325" w:rsidP="00AC0325">
      <w:pPr>
        <w:spacing w:line="360" w:lineRule="auto"/>
        <w:ind w:right="74"/>
        <w:jc w:val="center"/>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t xml:space="preserve">§ </w:t>
      </w:r>
      <w:r w:rsidR="00406667">
        <w:rPr>
          <w:rFonts w:ascii="Calibri" w:eastAsia="Times New Roman" w:hAnsi="Calibri" w:cs="Calibri"/>
          <w:b/>
          <w:bCs/>
          <w:sz w:val="22"/>
          <w:szCs w:val="22"/>
          <w:lang w:eastAsia="pl-PL"/>
        </w:rPr>
        <w:t>9</w:t>
      </w:r>
    </w:p>
    <w:p w14:paraId="7F220BF9" w14:textId="64086D33" w:rsidR="009856DD" w:rsidRDefault="009856DD" w:rsidP="009856DD">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Poufność</w:t>
      </w:r>
    </w:p>
    <w:p w14:paraId="32521E43" w14:textId="77777777" w:rsidR="000B03C2" w:rsidRPr="00AC0325" w:rsidRDefault="000B03C2" w:rsidP="009856DD">
      <w:pPr>
        <w:spacing w:line="360" w:lineRule="auto"/>
        <w:ind w:right="74"/>
        <w:jc w:val="center"/>
        <w:rPr>
          <w:rFonts w:ascii="Calibri" w:eastAsia="Times New Roman" w:hAnsi="Calibri" w:cs="Calibri"/>
          <w:b/>
          <w:sz w:val="22"/>
          <w:szCs w:val="22"/>
          <w:lang w:eastAsia="pl-PL"/>
        </w:rPr>
      </w:pPr>
    </w:p>
    <w:p w14:paraId="7535A389" w14:textId="77777777" w:rsidR="00AC0325" w:rsidRPr="00B307AD" w:rsidRDefault="00AC0325" w:rsidP="00B307AD">
      <w:pPr>
        <w:numPr>
          <w:ilvl w:val="0"/>
          <w:numId w:val="14"/>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Strony zobowiązują się w okresie trwania umowy oraz w okresie 5 lat po jej zakończeniu do zachowania w tajemnicy wszystkich poufnych informacji, o których dowiedzą się w trakcie dwustronnej współpracy, chyba że udzielenie informacji osobie trzeciej jest niezbędne w celu wykonania niniejszej Umowy lub wynika z przepisów prawa. </w:t>
      </w:r>
    </w:p>
    <w:p w14:paraId="25CFA7D2" w14:textId="77777777" w:rsidR="00AC0325" w:rsidRPr="00B307AD" w:rsidRDefault="00AC0325" w:rsidP="00B307AD">
      <w:pPr>
        <w:numPr>
          <w:ilvl w:val="0"/>
          <w:numId w:val="14"/>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Strona posługująca się lub współpracująca przy wykonywaniu Umowy z osobami trzecimi zobowiązana jest do poinformowania tych osób o obowiązku zachowania tajemnicy.</w:t>
      </w:r>
    </w:p>
    <w:p w14:paraId="2A65F03E" w14:textId="77777777" w:rsidR="00AC0325" w:rsidRPr="00B307AD" w:rsidRDefault="00AC0325" w:rsidP="00B307AD">
      <w:pPr>
        <w:numPr>
          <w:ilvl w:val="0"/>
          <w:numId w:val="14"/>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Informacją poufną i objętą tajemnicą jest każda informacja nieujawniona do wiadomości publicznej i oznaczona jako poufna przez drugą Stronę, niezależnie od jej charakteru handlowego, organizacyjnego lub jakiegokolwiek innego.</w:t>
      </w:r>
    </w:p>
    <w:p w14:paraId="23BE42E8" w14:textId="77777777" w:rsidR="00AC0325" w:rsidRPr="00AC0325" w:rsidRDefault="00AC0325" w:rsidP="00AC0325">
      <w:pPr>
        <w:spacing w:line="360" w:lineRule="auto"/>
        <w:ind w:left="720" w:right="74"/>
        <w:jc w:val="both"/>
        <w:rPr>
          <w:rFonts w:ascii="Calibri" w:eastAsia="Times New Roman" w:hAnsi="Calibri" w:cs="Calibri"/>
          <w:sz w:val="22"/>
          <w:szCs w:val="22"/>
          <w:lang w:eastAsia="pl-PL"/>
        </w:rPr>
      </w:pPr>
    </w:p>
    <w:p w14:paraId="4EDA125E" w14:textId="48E0465A" w:rsidR="00AC0325" w:rsidRDefault="00AC0325" w:rsidP="00AC0325">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1</w:t>
      </w:r>
      <w:r w:rsidR="00406667">
        <w:rPr>
          <w:rFonts w:ascii="Calibri" w:eastAsia="Times New Roman" w:hAnsi="Calibri" w:cs="Calibri"/>
          <w:b/>
          <w:sz w:val="22"/>
          <w:szCs w:val="22"/>
          <w:lang w:eastAsia="pl-PL"/>
        </w:rPr>
        <w:t>0</w:t>
      </w:r>
    </w:p>
    <w:p w14:paraId="2567A25F" w14:textId="135FB6ED" w:rsidR="009856DD" w:rsidRDefault="009856DD" w:rsidP="009856DD">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Siła wyższa</w:t>
      </w:r>
    </w:p>
    <w:p w14:paraId="59F9599E" w14:textId="77777777" w:rsidR="000B03C2" w:rsidRPr="00AC0325" w:rsidRDefault="000B03C2" w:rsidP="009856DD">
      <w:pPr>
        <w:spacing w:line="360" w:lineRule="auto"/>
        <w:ind w:right="74"/>
        <w:jc w:val="center"/>
        <w:rPr>
          <w:rFonts w:ascii="Calibri" w:eastAsia="Times New Roman" w:hAnsi="Calibri" w:cs="Calibri"/>
          <w:b/>
          <w:sz w:val="22"/>
          <w:szCs w:val="22"/>
          <w:lang w:eastAsia="pl-PL"/>
        </w:rPr>
      </w:pPr>
    </w:p>
    <w:p w14:paraId="1EFF8A2D" w14:textId="77777777" w:rsidR="00AC0325" w:rsidRPr="00B307AD" w:rsidRDefault="00AC0325" w:rsidP="00B307AD">
      <w:pPr>
        <w:numPr>
          <w:ilvl w:val="0"/>
          <w:numId w:val="18"/>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Strony mogą uwolnić się od odpowiedzialności z tytułu niewykonania lub nienależytego wykonania Umowy, jeżeli niewykonanie lub nienależyte wykonanie Umowy jest następstwem siły wyższej.</w:t>
      </w:r>
    </w:p>
    <w:p w14:paraId="4C6494A6" w14:textId="77777777" w:rsidR="00AC0325" w:rsidRPr="00B307AD" w:rsidRDefault="00AC0325" w:rsidP="00B307AD">
      <w:pPr>
        <w:numPr>
          <w:ilvl w:val="0"/>
          <w:numId w:val="18"/>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Siłą wyższą w rozumieniu Umowy są takie zdarzenia, które stoją na przeszkodzie wykonaniu obowiązków określonych Umową, które wystąpiły lub stały się Stronom znane po jej zawarciu, których Strona nie mogła przewidzieć ani im zapobiec.</w:t>
      </w:r>
    </w:p>
    <w:p w14:paraId="2DBBBA83" w14:textId="1D91A15A" w:rsidR="00A34EC3" w:rsidRPr="00B307AD" w:rsidRDefault="00AC0325" w:rsidP="00B307AD">
      <w:pPr>
        <w:numPr>
          <w:ilvl w:val="0"/>
          <w:numId w:val="18"/>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Jednocześnie Wykonawca oświadcza, że jest świadomy obecnej sytuacji w Polsce i na świecie związanej z pandemią COVID-19 oraz konfliktem zbrojnym w Ukrainie i wynikającego z tego stanu ryzyka, a także możliwych konsekwencji i ograniczeń. </w:t>
      </w:r>
      <w:r w:rsidR="009B57A0" w:rsidRPr="00B307AD">
        <w:rPr>
          <w:rFonts w:eastAsia="Times New Roman" w:cstheme="minorHAnsi"/>
          <w:sz w:val="22"/>
          <w:szCs w:val="22"/>
          <w:lang w:eastAsia="pl-PL"/>
        </w:rPr>
        <w:t>Wykonawca</w:t>
      </w:r>
      <w:r w:rsidRPr="00B307AD">
        <w:rPr>
          <w:rFonts w:eastAsia="Times New Roman" w:cstheme="minorHAnsi"/>
          <w:sz w:val="22"/>
          <w:szCs w:val="22"/>
          <w:lang w:eastAsia="pl-PL"/>
        </w:rPr>
        <w:t xml:space="preserve"> jako podmiot świadczący usługi w sposób profesjonalny, uwzględnił w złożonej ofercie wszelkie okoliczności o których mowa w zdaniu poprzednim, mogące mieć </w:t>
      </w:r>
    </w:p>
    <w:p w14:paraId="0C3CA528" w14:textId="77777777" w:rsidR="00A34EC3" w:rsidRPr="00B307AD" w:rsidRDefault="00A34EC3" w:rsidP="00B307AD">
      <w:pPr>
        <w:spacing w:line="360" w:lineRule="auto"/>
        <w:ind w:left="426" w:right="74" w:hanging="426"/>
        <w:jc w:val="both"/>
        <w:rPr>
          <w:rFonts w:eastAsia="Times New Roman" w:cstheme="minorHAnsi"/>
          <w:sz w:val="22"/>
          <w:szCs w:val="22"/>
          <w:lang w:eastAsia="pl-PL"/>
        </w:rPr>
      </w:pPr>
    </w:p>
    <w:p w14:paraId="69C50EEA" w14:textId="15EEFBC0" w:rsidR="004229B6" w:rsidRPr="00B307AD" w:rsidRDefault="00AC0325" w:rsidP="00B307AD">
      <w:p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wpływ na prawidłowe wykonanie zobowiązań z niniejszej Umowy. W związku z powyższym, w przypadku nieprawidłowego wykonania Umowy, Wykonawca nie będzie powoływał się na COVID-19 oraz </w:t>
      </w:r>
      <w:r w:rsidRPr="00B307AD">
        <w:rPr>
          <w:rFonts w:eastAsia="Times New Roman" w:cstheme="minorHAnsi"/>
          <w:sz w:val="22"/>
          <w:szCs w:val="22"/>
          <w:lang w:eastAsia="pl-PL"/>
        </w:rPr>
        <w:lastRenderedPageBreak/>
        <w:t>konflikt zbrojny w Ukrainie, jako Siłę Wyższą, gdyż stan ten był mu znany na dzień podpisania niniejszej Umowy.</w:t>
      </w:r>
    </w:p>
    <w:p w14:paraId="3862F157" w14:textId="75C0BD1B" w:rsidR="00AC0325" w:rsidRPr="00B307AD" w:rsidRDefault="00AC0325" w:rsidP="00B307AD">
      <w:pPr>
        <w:numPr>
          <w:ilvl w:val="0"/>
          <w:numId w:val="18"/>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Nie stanowi zdarzenia Siły Wyższej utrata uprawnień niezbędnych do wykonania Zamówienia ani cofnięcie lub wygaśnięcie posiadanych zezwoleń lub innych uprawnień wymaganych dla prawidłowej realizacji Przedmiotu Umowy, ani odmowa udzielenia przez stosowne władze takich zezwoleń lub innych uprawnień.</w:t>
      </w:r>
    </w:p>
    <w:p w14:paraId="46D168F4" w14:textId="77777777" w:rsidR="00AC0325" w:rsidRPr="00B307AD" w:rsidRDefault="00AC0325" w:rsidP="00B307AD">
      <w:pPr>
        <w:numPr>
          <w:ilvl w:val="0"/>
          <w:numId w:val="18"/>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Każda ze Stron ma obowiązek niezwłocznego poinformowania drugiej Strony o zaistnieniu lub ustąpieniu siły wyższej.</w:t>
      </w:r>
    </w:p>
    <w:p w14:paraId="6AB42404" w14:textId="77777777" w:rsidR="00AC0325" w:rsidRPr="00AC0325" w:rsidRDefault="00AC0325" w:rsidP="00AC0325">
      <w:pPr>
        <w:spacing w:line="360" w:lineRule="auto"/>
        <w:ind w:right="74"/>
        <w:jc w:val="both"/>
        <w:rPr>
          <w:rFonts w:ascii="Calibri" w:eastAsia="Times New Roman" w:hAnsi="Calibri" w:cs="Calibri"/>
          <w:sz w:val="22"/>
          <w:szCs w:val="22"/>
          <w:lang w:eastAsia="pl-PL"/>
        </w:rPr>
      </w:pPr>
    </w:p>
    <w:p w14:paraId="1444298E" w14:textId="4D098B65" w:rsidR="00AC0325" w:rsidRDefault="00AC0325" w:rsidP="00AC0325">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1</w:t>
      </w:r>
      <w:r w:rsidR="00406667">
        <w:rPr>
          <w:rFonts w:ascii="Calibri" w:eastAsia="Times New Roman" w:hAnsi="Calibri" w:cs="Calibri"/>
          <w:b/>
          <w:sz w:val="22"/>
          <w:szCs w:val="22"/>
          <w:lang w:eastAsia="pl-PL"/>
        </w:rPr>
        <w:t>1</w:t>
      </w:r>
    </w:p>
    <w:p w14:paraId="0D79C780" w14:textId="58544576" w:rsidR="009856DD" w:rsidRDefault="009856DD" w:rsidP="009856DD">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Sankcje</w:t>
      </w:r>
    </w:p>
    <w:p w14:paraId="33F9952D" w14:textId="77777777" w:rsidR="000B03C2" w:rsidRPr="00AC0325" w:rsidRDefault="000B03C2" w:rsidP="009856DD">
      <w:pPr>
        <w:spacing w:line="360" w:lineRule="auto"/>
        <w:ind w:right="74"/>
        <w:jc w:val="center"/>
        <w:rPr>
          <w:rFonts w:ascii="Calibri" w:eastAsia="Times New Roman" w:hAnsi="Calibri" w:cs="Calibri"/>
          <w:b/>
          <w:sz w:val="22"/>
          <w:szCs w:val="22"/>
          <w:lang w:eastAsia="pl-PL"/>
        </w:rPr>
      </w:pPr>
    </w:p>
    <w:p w14:paraId="15FAD8DF" w14:textId="77777777" w:rsidR="00AC0325" w:rsidRPr="00B307AD" w:rsidRDefault="00AC0325" w:rsidP="00B307AD">
      <w:pPr>
        <w:numPr>
          <w:ilvl w:val="0"/>
          <w:numId w:val="15"/>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Wykonawca oświadcza i gwarantuje, że:  </w:t>
      </w:r>
    </w:p>
    <w:p w14:paraId="535EA3E6" w14:textId="77777777" w:rsidR="00AC0325" w:rsidRPr="00B307AD" w:rsidRDefault="00AC0325" w:rsidP="00B307AD">
      <w:pPr>
        <w:numPr>
          <w:ilvl w:val="0"/>
          <w:numId w:val="16"/>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Nie jest Stroną Zablokowaną; </w:t>
      </w:r>
    </w:p>
    <w:p w14:paraId="70C293EE" w14:textId="090E264E" w:rsidR="00AC0325" w:rsidRPr="00B307AD" w:rsidRDefault="00AC0325" w:rsidP="00B307AD">
      <w:pPr>
        <w:numPr>
          <w:ilvl w:val="0"/>
          <w:numId w:val="16"/>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Nie będzie świadczył usług lub dostarczał towarów na rzecz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w:t>
      </w:r>
      <w:r w:rsidRPr="00B307AD">
        <w:rPr>
          <w:rFonts w:eastAsia="Times New Roman" w:cstheme="minorHAnsi"/>
          <w:sz w:val="22"/>
          <w:szCs w:val="22"/>
          <w:lang w:eastAsia="pl-PL"/>
        </w:rPr>
        <w:t xml:space="preserve"> </w:t>
      </w:r>
      <w:r w:rsidR="00F37345" w:rsidRPr="00B307AD">
        <w:rPr>
          <w:rFonts w:eastAsia="Times New Roman" w:cstheme="minorHAnsi"/>
          <w:sz w:val="22"/>
          <w:szCs w:val="22"/>
          <w:lang w:eastAsia="pl-PL"/>
        </w:rPr>
        <w:t>S</w:t>
      </w:r>
      <w:r w:rsidRPr="00B307AD">
        <w:rPr>
          <w:rFonts w:eastAsia="Times New Roman" w:cstheme="minorHAnsi"/>
          <w:sz w:val="22"/>
          <w:szCs w:val="22"/>
          <w:lang w:eastAsia="pl-PL"/>
        </w:rPr>
        <w:t xml:space="preserve">p. z o.o. od lub w imieniu podmiotu lub osoby fizycznej (Podwykonawcy), która jest Stroną Zablokowaną i poinformował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 </w:t>
      </w:r>
      <w:r w:rsidR="00F37345" w:rsidRPr="00B307AD">
        <w:rPr>
          <w:rFonts w:eastAsia="Times New Roman" w:cstheme="minorHAnsi"/>
          <w:sz w:val="22"/>
          <w:szCs w:val="22"/>
          <w:lang w:eastAsia="pl-PL"/>
        </w:rPr>
        <w:br/>
        <w:t>S</w:t>
      </w:r>
      <w:r w:rsidRPr="00B307AD">
        <w:rPr>
          <w:rFonts w:eastAsia="Times New Roman" w:cstheme="minorHAnsi"/>
          <w:sz w:val="22"/>
          <w:szCs w:val="22"/>
          <w:lang w:eastAsia="pl-PL"/>
        </w:rPr>
        <w:t>p. z o.o., czy jest Stroną Objętą Sankcjami Sektorowymi i czy będzie zamawiał usługi lub towary od lub w imieniu podmiotu lub osoby fizycznej (Podwykonawcy), która jest Stroną Objętą Sankcjami Sektorowymi; oraz</w:t>
      </w:r>
    </w:p>
    <w:p w14:paraId="73B20872" w14:textId="76E2B1FA" w:rsidR="00AC0325" w:rsidRPr="00B307AD" w:rsidRDefault="00AC0325" w:rsidP="00B307AD">
      <w:pPr>
        <w:numPr>
          <w:ilvl w:val="0"/>
          <w:numId w:val="16"/>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Nie będzie świadczył usług lub dostarczał towarów dla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 S</w:t>
      </w:r>
      <w:r w:rsidRPr="00B307AD">
        <w:rPr>
          <w:rFonts w:eastAsia="Times New Roman" w:cstheme="minorHAnsi"/>
          <w:sz w:val="22"/>
          <w:szCs w:val="22"/>
          <w:lang w:eastAsia="pl-PL"/>
        </w:rPr>
        <w:t>p. z o.o. z naruszeniem Sankcji i Kontroli Eksportu; oraz</w:t>
      </w:r>
    </w:p>
    <w:p w14:paraId="0FFAE857" w14:textId="5099D202" w:rsidR="00AC0325" w:rsidRPr="00B307AD" w:rsidRDefault="00AC0325" w:rsidP="00B307AD">
      <w:pPr>
        <w:numPr>
          <w:ilvl w:val="0"/>
          <w:numId w:val="16"/>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Będzie zawsze przestrzegać Sankcji i Kontroli Eksportu i nie podejmie żadnych działań, które spowodują, że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 S</w:t>
      </w:r>
      <w:r w:rsidRPr="00B307AD">
        <w:rPr>
          <w:rFonts w:eastAsia="Times New Roman" w:cstheme="minorHAnsi"/>
          <w:sz w:val="22"/>
          <w:szCs w:val="22"/>
          <w:lang w:eastAsia="pl-PL"/>
        </w:rPr>
        <w:t xml:space="preserve">p. z o.o. naruszy lub narazi się na negatywne konsekwencje wynikające z Sankcji i Kontroli Eksportu, w którym to przypadku </w:t>
      </w:r>
      <w:r w:rsidR="00F37345" w:rsidRPr="00B307AD">
        <w:rPr>
          <w:rFonts w:eastAsia="Times New Roman" w:cstheme="minorHAnsi"/>
          <w:sz w:val="22"/>
          <w:szCs w:val="22"/>
          <w:lang w:eastAsia="pl-PL"/>
        </w:rPr>
        <w:t>Wykonawca</w:t>
      </w:r>
      <w:r w:rsidRPr="00B307AD">
        <w:rPr>
          <w:rFonts w:eastAsia="Times New Roman" w:cstheme="minorHAnsi"/>
          <w:sz w:val="22"/>
          <w:szCs w:val="22"/>
          <w:lang w:eastAsia="pl-PL"/>
        </w:rPr>
        <w:t xml:space="preserve"> zwolni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 S</w:t>
      </w:r>
      <w:r w:rsidRPr="00B307AD">
        <w:rPr>
          <w:rFonts w:eastAsia="Times New Roman" w:cstheme="minorHAnsi"/>
          <w:sz w:val="22"/>
          <w:szCs w:val="22"/>
          <w:lang w:eastAsia="pl-PL"/>
        </w:rPr>
        <w:t>p. z o.o. z wszelkiej odpowiedzialności.</w:t>
      </w:r>
    </w:p>
    <w:p w14:paraId="448B9BC1" w14:textId="30EAD308" w:rsidR="009856DD" w:rsidRPr="00B307AD" w:rsidRDefault="00F37345" w:rsidP="00B307AD">
      <w:pPr>
        <w:numPr>
          <w:ilvl w:val="0"/>
          <w:numId w:val="15"/>
        </w:numPr>
        <w:spacing w:line="360" w:lineRule="auto"/>
        <w:ind w:left="426" w:right="74" w:hanging="426"/>
        <w:jc w:val="both"/>
        <w:rPr>
          <w:rFonts w:eastAsia="Times New Roman" w:cstheme="minorHAnsi"/>
          <w:sz w:val="22"/>
          <w:szCs w:val="22"/>
          <w:lang w:eastAsia="pl-PL"/>
        </w:rPr>
      </w:pPr>
      <w:proofErr w:type="spellStart"/>
      <w:r w:rsidRPr="00B307AD">
        <w:rPr>
          <w:rFonts w:eastAsia="Times New Roman" w:cstheme="minorHAnsi"/>
          <w:sz w:val="22"/>
          <w:szCs w:val="22"/>
          <w:lang w:eastAsia="pl-PL"/>
        </w:rPr>
        <w:t>Baltic</w:t>
      </w:r>
      <w:proofErr w:type="spellEnd"/>
      <w:r w:rsidRPr="00B307AD">
        <w:rPr>
          <w:rFonts w:eastAsia="Times New Roman" w:cstheme="minorHAnsi"/>
          <w:sz w:val="22"/>
          <w:szCs w:val="22"/>
          <w:lang w:eastAsia="pl-PL"/>
        </w:rPr>
        <w:t xml:space="preserve"> Hub </w:t>
      </w:r>
      <w:proofErr w:type="spellStart"/>
      <w:r w:rsidRPr="00B307AD">
        <w:rPr>
          <w:rFonts w:eastAsia="Times New Roman" w:cstheme="minorHAnsi"/>
          <w:sz w:val="22"/>
          <w:szCs w:val="22"/>
          <w:lang w:eastAsia="pl-PL"/>
        </w:rPr>
        <w:t>Container</w:t>
      </w:r>
      <w:proofErr w:type="spellEnd"/>
      <w:r w:rsidRPr="00B307AD">
        <w:rPr>
          <w:rFonts w:eastAsia="Times New Roman" w:cstheme="minorHAnsi"/>
          <w:sz w:val="22"/>
          <w:szCs w:val="22"/>
          <w:lang w:eastAsia="pl-PL"/>
        </w:rPr>
        <w:t xml:space="preserve"> Terminal S</w:t>
      </w:r>
      <w:r w:rsidR="00AC0325" w:rsidRPr="00B307AD">
        <w:rPr>
          <w:rFonts w:eastAsia="Times New Roman" w:cstheme="minorHAnsi"/>
          <w:sz w:val="22"/>
          <w:szCs w:val="22"/>
          <w:lang w:eastAsia="pl-PL"/>
        </w:rPr>
        <w:t xml:space="preserve">p. z o.o. może zawiesić Umowę ze skutkiem natychmiastowym i bez ponoszenia odpowiedzialności, jeżeli, według jego wyłącznego uznania, Wykonawca naruszy którekolwiek z powyższych oświadczeń i zapewnień </w:t>
      </w:r>
      <w:proofErr w:type="spellStart"/>
      <w:r w:rsidRPr="00B307AD">
        <w:rPr>
          <w:rFonts w:eastAsia="Times New Roman" w:cstheme="minorHAnsi"/>
          <w:sz w:val="22"/>
          <w:szCs w:val="22"/>
          <w:lang w:eastAsia="pl-PL"/>
        </w:rPr>
        <w:t>Baltic</w:t>
      </w:r>
      <w:proofErr w:type="spellEnd"/>
      <w:r w:rsidRPr="00B307AD">
        <w:rPr>
          <w:rFonts w:eastAsia="Times New Roman" w:cstheme="minorHAnsi"/>
          <w:sz w:val="22"/>
          <w:szCs w:val="22"/>
          <w:lang w:eastAsia="pl-PL"/>
        </w:rPr>
        <w:t xml:space="preserve"> Hub </w:t>
      </w:r>
      <w:proofErr w:type="spellStart"/>
      <w:r w:rsidRPr="00B307AD">
        <w:rPr>
          <w:rFonts w:eastAsia="Times New Roman" w:cstheme="minorHAnsi"/>
          <w:sz w:val="22"/>
          <w:szCs w:val="22"/>
          <w:lang w:eastAsia="pl-PL"/>
        </w:rPr>
        <w:t>Container</w:t>
      </w:r>
      <w:proofErr w:type="spellEnd"/>
      <w:r w:rsidRPr="00B307AD">
        <w:rPr>
          <w:rFonts w:eastAsia="Times New Roman" w:cstheme="minorHAnsi"/>
          <w:sz w:val="22"/>
          <w:szCs w:val="22"/>
          <w:lang w:eastAsia="pl-PL"/>
        </w:rPr>
        <w:t xml:space="preserve"> Terminal S</w:t>
      </w:r>
      <w:r w:rsidR="00AC0325" w:rsidRPr="00B307AD">
        <w:rPr>
          <w:rFonts w:eastAsia="Times New Roman" w:cstheme="minorHAnsi"/>
          <w:sz w:val="22"/>
          <w:szCs w:val="22"/>
          <w:lang w:eastAsia="pl-PL"/>
        </w:rPr>
        <w:t xml:space="preserve">p. z o.o. Dalsze wykonywanie niniejszej Umowy może naruszyć lub narazić </w:t>
      </w:r>
      <w:proofErr w:type="spellStart"/>
      <w:r w:rsidRPr="00B307AD">
        <w:rPr>
          <w:rFonts w:eastAsia="Times New Roman" w:cstheme="minorHAnsi"/>
          <w:sz w:val="22"/>
          <w:szCs w:val="22"/>
          <w:lang w:eastAsia="pl-PL"/>
        </w:rPr>
        <w:t>Baltic</w:t>
      </w:r>
      <w:proofErr w:type="spellEnd"/>
      <w:r w:rsidRPr="00B307AD">
        <w:rPr>
          <w:rFonts w:eastAsia="Times New Roman" w:cstheme="minorHAnsi"/>
          <w:sz w:val="22"/>
          <w:szCs w:val="22"/>
          <w:lang w:eastAsia="pl-PL"/>
        </w:rPr>
        <w:t xml:space="preserve"> Hub </w:t>
      </w:r>
      <w:proofErr w:type="spellStart"/>
      <w:r w:rsidRPr="00B307AD">
        <w:rPr>
          <w:rFonts w:eastAsia="Times New Roman" w:cstheme="minorHAnsi"/>
          <w:sz w:val="22"/>
          <w:szCs w:val="22"/>
          <w:lang w:eastAsia="pl-PL"/>
        </w:rPr>
        <w:t>Container</w:t>
      </w:r>
      <w:proofErr w:type="spellEnd"/>
      <w:r w:rsidRPr="00B307AD">
        <w:rPr>
          <w:rFonts w:eastAsia="Times New Roman" w:cstheme="minorHAnsi"/>
          <w:sz w:val="22"/>
          <w:szCs w:val="22"/>
          <w:lang w:eastAsia="pl-PL"/>
        </w:rPr>
        <w:t xml:space="preserve"> Terminal S</w:t>
      </w:r>
      <w:r w:rsidR="00AC0325" w:rsidRPr="00B307AD">
        <w:rPr>
          <w:rFonts w:eastAsia="Times New Roman" w:cstheme="minorHAnsi"/>
          <w:sz w:val="22"/>
          <w:szCs w:val="22"/>
          <w:lang w:eastAsia="pl-PL"/>
        </w:rPr>
        <w:t>p. z o.o. na niekorzystne konsekwencje w ramach Sankcji i Kontroli Eksportu.</w:t>
      </w:r>
    </w:p>
    <w:p w14:paraId="27EABADA" w14:textId="77777777" w:rsidR="00AC0325" w:rsidRPr="00B307AD" w:rsidRDefault="00AC0325" w:rsidP="00B307AD">
      <w:pPr>
        <w:numPr>
          <w:ilvl w:val="0"/>
          <w:numId w:val="15"/>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Definicje:</w:t>
      </w:r>
    </w:p>
    <w:p w14:paraId="730F0FFD" w14:textId="77777777" w:rsidR="00AC0325" w:rsidRPr="00B307AD" w:rsidRDefault="00AC0325" w:rsidP="00B307AD">
      <w:pPr>
        <w:numPr>
          <w:ilvl w:val="0"/>
          <w:numId w:val="17"/>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lastRenderedPageBreak/>
        <w:t>Strona Zablokowana: Każda osoba fizyczna, podmiot lub statek, który: (a) znajduje się na amerykańskiej liście specjalnie oznaczonych obywateli i osób zablokowanych ("Lista SDN"), skonsolidowanej liście sankcji UE lub liście sankcji Zjednoczonego Królestwa; (b) jest w 50% lub więcej własnością lub jest w inny sposób kontrolowany, bezpośrednio lub pośrednio, przez jedną lub więcej osób, które są wymienione na powyższych listach; lub (c) jest własnością lub jest kontrolowany przez rząd, który podlega sankcjom USA blokującym własność.</w:t>
      </w:r>
    </w:p>
    <w:p w14:paraId="23E5521A" w14:textId="77777777" w:rsidR="00AC0325" w:rsidRPr="00B307AD" w:rsidRDefault="00AC0325" w:rsidP="00B307AD">
      <w:pPr>
        <w:numPr>
          <w:ilvl w:val="0"/>
          <w:numId w:val="17"/>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Sankcje i kontrole eksportu: Przepisy ustawowe, wykonawcze, zarządzenia, dyrektywy, rozporządzenia lub decyzje dotyczące sankcji i kontroli eksportu obowiązujące w USA, Unii Europejskiej, Wielkiej Brytanii oraz wszelkie inne obowiązujące przepisy ustawowe, wykonawcze, zarządzenia, dyrektywy, rozporządzenia lub decyzje dotyczące sankcji, w tym m.in. przepisy ustawowe i wykonawcze dotyczące sankcji administrowane przez amerykańskie Biuro Kontroli Aktywów Zagranicznych ("OFAC"), amerykańską ustawę o reformie kontroli eksportu, amerykańskie przepisy eksportowe, amerykańskie przepisy administracyjne, amerykańską ustawę o kontroli eksportu broni oraz amerykańskie przepisy o międzynarodowym handlu bronią; UE, Komisję Europejską i właściwe organy państw członkowskich UE (wymienione w przepisach sankcyjnych UE); brytyjskie Biuro ds. Wdrażania Sankcji Finansowych ("OFSI") oraz brytyjską Wspólną Jednostkę Kontroli Eksportu ("ECJU").</w:t>
      </w:r>
    </w:p>
    <w:p w14:paraId="2F8B6638" w14:textId="77777777" w:rsidR="00AC0325" w:rsidRPr="00B307AD" w:rsidRDefault="00AC0325" w:rsidP="00B307AD">
      <w:pPr>
        <w:numPr>
          <w:ilvl w:val="0"/>
          <w:numId w:val="17"/>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Strona Objęta Sankcjami Sektorowymi: Każda osoba fizyczna, podmiot lub statek, który: (a) jest wymieniony na liście identyfikacyjnej sankcji sektorowych USA, wskazany na mocy dyrektywy wydanej zgodnie z rozporządzeniem wykonawczym 14024 lub w inny sposób wskazany na mocy sankcji USA w odniesieniu do Rosji, innych niż sankcje blokujące pełny majątek; (b) podlega sankcjom sektorowym UE lub Wielkiej Brytanii w odniesieniu do Rosji; lub (c) jest w 50% lub więcej własnością lub jest w inny sposób kontrolowany, bezpośrednio lub pośrednio, przez jedną lub więcej takich osób lub podmiotów.</w:t>
      </w:r>
    </w:p>
    <w:p w14:paraId="2546FB66" w14:textId="77777777" w:rsidR="004229B6" w:rsidRDefault="004229B6" w:rsidP="008F2410">
      <w:pPr>
        <w:spacing w:line="360" w:lineRule="auto"/>
        <w:ind w:right="74"/>
        <w:rPr>
          <w:rFonts w:ascii="Calibri" w:eastAsia="Times New Roman" w:hAnsi="Calibri" w:cs="Calibri"/>
          <w:b/>
          <w:bCs/>
          <w:sz w:val="22"/>
          <w:szCs w:val="22"/>
          <w:lang w:eastAsia="pl-PL"/>
        </w:rPr>
      </w:pPr>
    </w:p>
    <w:p w14:paraId="2CFC7817" w14:textId="3D813133" w:rsidR="00AC0325" w:rsidRDefault="00AC0325" w:rsidP="00AC0325">
      <w:pPr>
        <w:spacing w:line="360" w:lineRule="auto"/>
        <w:ind w:right="74"/>
        <w:jc w:val="center"/>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t>§ 1</w:t>
      </w:r>
      <w:r w:rsidR="00406667">
        <w:rPr>
          <w:rFonts w:ascii="Calibri" w:eastAsia="Times New Roman" w:hAnsi="Calibri" w:cs="Calibri"/>
          <w:b/>
          <w:bCs/>
          <w:sz w:val="22"/>
          <w:szCs w:val="22"/>
          <w:lang w:eastAsia="pl-PL"/>
        </w:rPr>
        <w:t>2</w:t>
      </w:r>
    </w:p>
    <w:p w14:paraId="0B438D3A" w14:textId="3BAEA67C" w:rsidR="009856DD" w:rsidRDefault="009856DD" w:rsidP="009856DD">
      <w:pPr>
        <w:spacing w:line="360" w:lineRule="auto"/>
        <w:ind w:right="74"/>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Dane osobowe</w:t>
      </w:r>
    </w:p>
    <w:p w14:paraId="3635AEF3" w14:textId="77777777" w:rsidR="000B03C2" w:rsidRPr="00AC0325" w:rsidRDefault="000B03C2" w:rsidP="009856DD">
      <w:pPr>
        <w:spacing w:line="360" w:lineRule="auto"/>
        <w:ind w:right="74"/>
        <w:jc w:val="center"/>
        <w:rPr>
          <w:rFonts w:ascii="Calibri" w:eastAsia="Times New Roman" w:hAnsi="Calibri" w:cs="Calibri"/>
          <w:b/>
          <w:sz w:val="22"/>
          <w:szCs w:val="22"/>
          <w:lang w:eastAsia="pl-PL"/>
        </w:rPr>
      </w:pPr>
    </w:p>
    <w:p w14:paraId="6C97D761" w14:textId="77777777" w:rsidR="00AC0325" w:rsidRPr="00B307AD" w:rsidRDefault="00AC0325" w:rsidP="00B307AD">
      <w:pPr>
        <w:numPr>
          <w:ilvl w:val="0"/>
          <w:numId w:val="12"/>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W związku z realizacją niniejszej Umowy:</w:t>
      </w:r>
    </w:p>
    <w:p w14:paraId="182E99F4" w14:textId="77777777" w:rsidR="00AC0325" w:rsidRPr="00B307AD" w:rsidRDefault="00AC0325" w:rsidP="00B307AD">
      <w:pPr>
        <w:numPr>
          <w:ilvl w:val="0"/>
          <w:numId w:val="13"/>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Zamawiający udostępnia Wykonawcy dane osobowe swoich przedstawicieli lub osób wykonujących Umowę w imieniu Zamawiającego. Dane osobowe osób wykonujących Umowę w imieniu Zamawiającego będą wykorzystywane przez Wykonawcę w toku realizacji niniejszej </w:t>
      </w:r>
      <w:r w:rsidRPr="00B307AD">
        <w:rPr>
          <w:rFonts w:eastAsia="Times New Roman" w:cstheme="minorHAnsi"/>
          <w:sz w:val="22"/>
          <w:szCs w:val="22"/>
          <w:lang w:eastAsia="pl-PL"/>
        </w:rPr>
        <w:lastRenderedPageBreak/>
        <w:t>Umowy w celach kontaktowych oraz w celu podejmowania przez Zamawiającego wszelkich innych działań i czynności niezbędnych do realizacji Umowy;</w:t>
      </w:r>
    </w:p>
    <w:p w14:paraId="4ED4E6E7" w14:textId="77777777" w:rsidR="00AC0325" w:rsidRPr="00B307AD" w:rsidRDefault="00AC0325" w:rsidP="00B307AD">
      <w:pPr>
        <w:numPr>
          <w:ilvl w:val="0"/>
          <w:numId w:val="13"/>
        </w:numPr>
        <w:spacing w:line="360" w:lineRule="auto"/>
        <w:ind w:left="851" w:right="74" w:hanging="426"/>
        <w:jc w:val="both"/>
        <w:rPr>
          <w:rFonts w:eastAsia="Times New Roman" w:cstheme="minorHAnsi"/>
          <w:sz w:val="22"/>
          <w:szCs w:val="22"/>
          <w:lang w:eastAsia="pl-PL"/>
        </w:rPr>
      </w:pPr>
      <w:r w:rsidRPr="00B307AD">
        <w:rPr>
          <w:rFonts w:eastAsia="Times New Roman" w:cstheme="minorHAnsi"/>
          <w:sz w:val="22"/>
          <w:szCs w:val="22"/>
          <w:lang w:eastAsia="pl-PL"/>
        </w:rPr>
        <w:t>Wykonawca udostępnia Zamawiającemu dane osobowe swoich przedstawicieli lub dane osobo-we Personelu Wykonawcy lub dane osobowe osób działających w imieniu podwykonawców. Dane osobowe wszystkich wymienianych w niniejszym podpunkcie osób będą wykorzystywane przez Zamawiającego w toku realizacji niniejszej Umowy w celach kontaktowych oraz w celu podejmowania przez Zamawiającego wszelkich innych działań i czynności niezbędnych do realizacji Umowy.</w:t>
      </w:r>
    </w:p>
    <w:p w14:paraId="06AAB907" w14:textId="2049557C" w:rsidR="004229B6" w:rsidRPr="00B307AD" w:rsidRDefault="00AC0325" w:rsidP="00B307AD">
      <w:pPr>
        <w:numPr>
          <w:ilvl w:val="0"/>
          <w:numId w:val="12"/>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Dane osobowe od osób obu stron obejmować będą: imię i nazwisko, nazwę stanowiska, numery telefonów, adres e-mail.</w:t>
      </w:r>
    </w:p>
    <w:p w14:paraId="46BC7788" w14:textId="01C9B57B" w:rsidR="004229B6" w:rsidRPr="00B307AD" w:rsidRDefault="00AC0325" w:rsidP="00B307AD">
      <w:pPr>
        <w:numPr>
          <w:ilvl w:val="0"/>
          <w:numId w:val="12"/>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Każda ze Stron zobowiązuje się, w imieniu drugiej Strony, poinformować swoich przedstawicieli o tym, jakie ich dane osobowe, w jakim celu i na jakiej podstawie prawnej będą przetwarzane przez drugą Stronę, mając na względzie treść niniejszego paragrafu, jak również poinformować je o ich prawach i podać im inne wymagane informacje, o których mowa w artykule 13 i 14 Rozporządzenia Parlamentu Europejskiego i Rady  (UE) 2016/679 z 27.04.2016r. w sprawie ochrony osób fizycznych w związku z przetwarzaniem danych osobowych i w sprawie swobodnego przepływu takich danych oraz uchylenia dyrektywy 95/46/WE („RODO”).</w:t>
      </w:r>
    </w:p>
    <w:p w14:paraId="3EE58548" w14:textId="5E4AF1D3" w:rsidR="004229B6" w:rsidRPr="00B307AD" w:rsidRDefault="00AC0325" w:rsidP="00542C41">
      <w:pPr>
        <w:numPr>
          <w:ilvl w:val="0"/>
          <w:numId w:val="12"/>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Dane osobowe osób kontaktowych będą przechowywane tak długo, jak będzie to niezbędne do osiągnięcia celów, o których mowa w ust. 1, nie dłużej jednak niż przez okres 5 lat od rozwiązania lub wygaśnięcia niniejszej Umowy</w:t>
      </w:r>
      <w:r w:rsidR="004229B6" w:rsidRPr="00B307AD">
        <w:rPr>
          <w:rFonts w:eastAsia="Times New Roman" w:cstheme="minorHAnsi"/>
          <w:sz w:val="22"/>
          <w:szCs w:val="22"/>
          <w:lang w:eastAsia="pl-PL"/>
        </w:rPr>
        <w:t>.</w:t>
      </w:r>
    </w:p>
    <w:p w14:paraId="7A84B898" w14:textId="675B7620" w:rsidR="00AC0325" w:rsidRPr="00B307AD" w:rsidRDefault="00AC0325" w:rsidP="00B307AD">
      <w:pPr>
        <w:numPr>
          <w:ilvl w:val="0"/>
          <w:numId w:val="12"/>
        </w:numPr>
        <w:spacing w:line="360" w:lineRule="auto"/>
        <w:ind w:left="426" w:right="74"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Wykonawca potwierdza, że zapoznał się z „Informacją dotyczącą przetwarzania danych osobowych” dostępną na stronie internetowej </w:t>
      </w:r>
      <w:proofErr w:type="spellStart"/>
      <w:r w:rsidR="00F37345" w:rsidRPr="00B307AD">
        <w:rPr>
          <w:rFonts w:eastAsia="Times New Roman" w:cstheme="minorHAnsi"/>
          <w:sz w:val="22"/>
          <w:szCs w:val="22"/>
          <w:lang w:eastAsia="pl-PL"/>
        </w:rPr>
        <w:t>Baltic</w:t>
      </w:r>
      <w:proofErr w:type="spellEnd"/>
      <w:r w:rsidR="00F37345" w:rsidRPr="00B307AD">
        <w:rPr>
          <w:rFonts w:eastAsia="Times New Roman" w:cstheme="minorHAnsi"/>
          <w:sz w:val="22"/>
          <w:szCs w:val="22"/>
          <w:lang w:eastAsia="pl-PL"/>
        </w:rPr>
        <w:t xml:space="preserve"> Hub </w:t>
      </w:r>
      <w:proofErr w:type="spellStart"/>
      <w:r w:rsidR="00F37345" w:rsidRPr="00B307AD">
        <w:rPr>
          <w:rFonts w:eastAsia="Times New Roman" w:cstheme="minorHAnsi"/>
          <w:sz w:val="22"/>
          <w:szCs w:val="22"/>
          <w:lang w:eastAsia="pl-PL"/>
        </w:rPr>
        <w:t>Container</w:t>
      </w:r>
      <w:proofErr w:type="spellEnd"/>
      <w:r w:rsidR="00F37345" w:rsidRPr="00B307AD">
        <w:rPr>
          <w:rFonts w:eastAsia="Times New Roman" w:cstheme="minorHAnsi"/>
          <w:sz w:val="22"/>
          <w:szCs w:val="22"/>
          <w:lang w:eastAsia="pl-PL"/>
        </w:rPr>
        <w:t xml:space="preserve"> Terminal </w:t>
      </w:r>
      <w:r w:rsidRPr="00B307AD">
        <w:rPr>
          <w:rFonts w:eastAsia="Times New Roman" w:cstheme="minorHAnsi"/>
          <w:sz w:val="22"/>
          <w:szCs w:val="22"/>
          <w:lang w:eastAsia="pl-PL"/>
        </w:rPr>
        <w:t>pod adresem: https://dctgdansk.pl/pl/strefa-klienta/polityka-prywatnosci.</w:t>
      </w:r>
    </w:p>
    <w:p w14:paraId="50AA88B8" w14:textId="77777777" w:rsidR="00AC0325" w:rsidRPr="00AC0325" w:rsidRDefault="00AC0325" w:rsidP="00AC0325">
      <w:pPr>
        <w:spacing w:line="360" w:lineRule="auto"/>
        <w:jc w:val="center"/>
        <w:rPr>
          <w:rFonts w:ascii="Calibri" w:eastAsia="Times New Roman" w:hAnsi="Calibri" w:cs="Calibri"/>
          <w:sz w:val="22"/>
          <w:szCs w:val="22"/>
          <w:lang w:eastAsia="pl-PL"/>
        </w:rPr>
      </w:pPr>
    </w:p>
    <w:p w14:paraId="2BBB1FCD" w14:textId="157A3946" w:rsidR="00AC0325" w:rsidRDefault="00AC0325" w:rsidP="00AC0325">
      <w:pPr>
        <w:spacing w:line="360" w:lineRule="auto"/>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 1</w:t>
      </w:r>
      <w:r w:rsidR="00406667">
        <w:rPr>
          <w:rFonts w:ascii="Calibri" w:eastAsia="Times New Roman" w:hAnsi="Calibri" w:cs="Calibri"/>
          <w:b/>
          <w:sz w:val="22"/>
          <w:szCs w:val="22"/>
          <w:lang w:eastAsia="pl-PL"/>
        </w:rPr>
        <w:t>3</w:t>
      </w:r>
    </w:p>
    <w:p w14:paraId="04EAA030" w14:textId="44857A31" w:rsidR="009856DD" w:rsidRDefault="009856DD" w:rsidP="009856DD">
      <w:pPr>
        <w:spacing w:line="360" w:lineRule="auto"/>
        <w:ind w:left="360"/>
        <w:jc w:val="center"/>
        <w:rPr>
          <w:rFonts w:ascii="Calibri" w:eastAsia="Times New Roman" w:hAnsi="Calibri" w:cs="Calibri"/>
          <w:b/>
          <w:sz w:val="22"/>
          <w:szCs w:val="22"/>
          <w:lang w:eastAsia="pl-PL"/>
        </w:rPr>
      </w:pPr>
      <w:r w:rsidRPr="00AC0325">
        <w:rPr>
          <w:rFonts w:ascii="Calibri" w:eastAsia="Times New Roman" w:hAnsi="Calibri" w:cs="Calibri"/>
          <w:b/>
          <w:sz w:val="22"/>
          <w:szCs w:val="22"/>
          <w:lang w:eastAsia="pl-PL"/>
        </w:rPr>
        <w:t>Postanowienia końcowe</w:t>
      </w:r>
    </w:p>
    <w:p w14:paraId="4FAD8271" w14:textId="77777777" w:rsidR="000B03C2" w:rsidRPr="00AC0325" w:rsidRDefault="000B03C2" w:rsidP="009856DD">
      <w:pPr>
        <w:spacing w:line="360" w:lineRule="auto"/>
        <w:ind w:left="360"/>
        <w:jc w:val="center"/>
        <w:rPr>
          <w:rFonts w:ascii="Calibri" w:eastAsia="Times New Roman" w:hAnsi="Calibri" w:cs="Calibri"/>
          <w:b/>
          <w:sz w:val="22"/>
          <w:szCs w:val="22"/>
          <w:lang w:eastAsia="pl-PL"/>
        </w:rPr>
      </w:pPr>
    </w:p>
    <w:p w14:paraId="54B5B08D" w14:textId="76E7C405" w:rsidR="00B307AD" w:rsidRDefault="00F37345" w:rsidP="00455258">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Strony zobowiązują się, że wobec stron trzecich będą wzajemnie chronić dobre imię każdej ze Stron. Żadna ze Stron, bez uprzedniej pisemnej wzajemnej zgody, nie będzie wydawać ani przedstawiać żadnych publicznych oświadczeń dotyczących Umowy, za wyjątkiem sytuacji, gdy jest to wymagane przepisami prawa. Zasady promocji, reklamy oraz wzajemnego używania przez jedną ze Stron firmy drugiej Strony, zarejestrowanych na jej rzecz znaków towarowych oraz logo wymaga uzgodnienia z drugą Stroną.</w:t>
      </w:r>
    </w:p>
    <w:p w14:paraId="69162C36" w14:textId="7929D3F7" w:rsidR="00F37345" w:rsidRPr="00B307AD" w:rsidRDefault="00F37345" w:rsidP="00455258">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lastRenderedPageBreak/>
        <w:t>Strony postanawiają, że pracownikom żadnej ze Stron nie wolno udzielać ani przyjmować korzyści majątkowych lub osobistych w związku z Umową. Dla potrzeb Umowy, Strony zgodnie postanawiają, że udzielenie lub przyjęcie korzyści majątkowej lub osobistej przez pracowników każdej ze Stron w celu wpłynięcia na treść, zawarcie i wykonanie Umowy stanowi istotne naruszenie postanowień Umowy.</w:t>
      </w:r>
    </w:p>
    <w:p w14:paraId="00D630B3" w14:textId="6A7AD7F5" w:rsidR="00406667" w:rsidRPr="00B307AD" w:rsidRDefault="00F37345" w:rsidP="000949BF">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Strony wzajemnie zapewniają, że w wyniku zawarcia i wykonywania niniejszej Umowy nie dojdzie do naruszenia praw osób trzecich, a w przypadku zgłoszenia wobec Stron roszczeń lub zarzutów o naruszenie praw osób trzecich objętych powyższym zapewnieniem z przyczyn leżących po jednej ze Stron, Strona ta podejmie na swój koszt wszelkie środki obrony przed takimi roszczeniami lub zarzutami i spowoduje, że druga Strona będzie od nich zwolniona. Strona ta pokryje także wszelkie koszty i straty, jakie zostaną poniesione, pod warunkiem, że zostanie niezwłocznie zawiadomiona o tych roszczeniach i zarzutach i przekazane zostaną wszelkie informacje posiadane przez Stronę dotyczące tego zdarzenia.</w:t>
      </w:r>
    </w:p>
    <w:p w14:paraId="46FDCFFC" w14:textId="0CF3F186" w:rsidR="00F37345" w:rsidRPr="00B307AD" w:rsidRDefault="00AC0325"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W sprawach nieuregulowanych niniejszą Umową stosuje się przepisy ustawy z 23.4.1964 r. – Kodeks cywilny (</w:t>
      </w:r>
      <w:proofErr w:type="spellStart"/>
      <w:r w:rsidRPr="00B307AD">
        <w:rPr>
          <w:rFonts w:eastAsia="Times New Roman" w:cstheme="minorHAnsi"/>
          <w:sz w:val="22"/>
          <w:szCs w:val="22"/>
          <w:lang w:eastAsia="pl-PL"/>
        </w:rPr>
        <w:t>t.j</w:t>
      </w:r>
      <w:proofErr w:type="spellEnd"/>
      <w:r w:rsidRPr="00B307AD">
        <w:rPr>
          <w:rFonts w:eastAsia="Times New Roman" w:cstheme="minorHAnsi"/>
          <w:sz w:val="22"/>
          <w:szCs w:val="22"/>
          <w:lang w:eastAsia="pl-PL"/>
        </w:rPr>
        <w:t>. Dz.U. z 2016 r. poz. 380 ze zm.).</w:t>
      </w:r>
    </w:p>
    <w:p w14:paraId="2F6D87A1" w14:textId="065A0851" w:rsidR="00F37345" w:rsidRPr="00B307AD" w:rsidRDefault="00350BF0"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cstheme="minorHAnsi"/>
          <w:sz w:val="22"/>
          <w:szCs w:val="22"/>
        </w:rPr>
        <w:t>Ewentualne spory mogące wyniknąć w związku z wykonywaniem niniejszej Umowy będą rozstrzygane w drodze negocjacji, a w przypadku braku porozumienia będą poddane rozstrzygnięciu sądu powszechnego właściwego miejscowo dla siedziby Zamawiającego</w:t>
      </w:r>
    </w:p>
    <w:p w14:paraId="364766DE" w14:textId="7FFA888E" w:rsidR="004229B6" w:rsidRPr="00B307AD" w:rsidRDefault="00F37345"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Zamawiający oświadcza, że jest dużym przedsiębiorcą w rozumieniu art. 4 pkt 6 ustawy z dnia 8 marca 2013 r. o przeciwdziałaniu nadmiernym opóźnieniom w transakcjach handlowych (Dz. U. z 2020 r. poz. 935).</w:t>
      </w:r>
    </w:p>
    <w:p w14:paraId="768376AF" w14:textId="4955BF4C" w:rsidR="004229B6" w:rsidRPr="00B307AD" w:rsidRDefault="00350BF0"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Wszelkie zmiany postanowień niniejszej Umowy wymagają formy pisemnej pod rygorem nieważności.</w:t>
      </w:r>
    </w:p>
    <w:p w14:paraId="4768F607" w14:textId="6D0524F4" w:rsidR="004229B6" w:rsidRPr="00B307AD" w:rsidRDefault="00350BF0"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cstheme="minorHAnsi"/>
          <w:sz w:val="22"/>
          <w:szCs w:val="22"/>
        </w:rPr>
        <w:t>Nieważność, niezgodność z prawem lub niewykonalność jakiegokolwiek z postanowień niniejszej Umowy nie ma wpływu na ważność, zgodność z prawem i wykonalność pozostałych postanowień.</w:t>
      </w:r>
    </w:p>
    <w:p w14:paraId="226D7136" w14:textId="014F7F41" w:rsidR="004229B6" w:rsidRPr="00B307AD" w:rsidRDefault="00AC0325" w:rsidP="00B307AD">
      <w:pPr>
        <w:pStyle w:val="ListParagraph"/>
        <w:numPr>
          <w:ilvl w:val="0"/>
          <w:numId w:val="20"/>
        </w:numPr>
        <w:spacing w:line="360" w:lineRule="auto"/>
        <w:ind w:left="426" w:hanging="426"/>
        <w:jc w:val="both"/>
        <w:rPr>
          <w:rFonts w:eastAsia="Times New Roman" w:cstheme="minorHAnsi"/>
          <w:sz w:val="22"/>
          <w:szCs w:val="22"/>
          <w:lang w:eastAsia="pl-PL"/>
        </w:rPr>
      </w:pPr>
      <w:r w:rsidRPr="00B307AD">
        <w:rPr>
          <w:rFonts w:eastAsia="Times New Roman" w:cstheme="minorHAnsi"/>
          <w:sz w:val="22"/>
          <w:szCs w:val="22"/>
          <w:lang w:eastAsia="pl-PL"/>
        </w:rPr>
        <w:t xml:space="preserve">Umowę sporządzono w dwóch jednobrzmiących egzemplarzach, po jednym </w:t>
      </w:r>
      <w:r w:rsidRPr="00B307AD">
        <w:rPr>
          <w:rFonts w:eastAsia="Times New Roman" w:cstheme="minorHAnsi"/>
          <w:sz w:val="22"/>
          <w:szCs w:val="22"/>
          <w:lang w:eastAsia="pl-PL"/>
        </w:rPr>
        <w:br/>
        <w:t>dla każdej ze Stron.</w:t>
      </w:r>
    </w:p>
    <w:p w14:paraId="26AA6263" w14:textId="77777777" w:rsidR="004229B6" w:rsidRPr="00B307AD" w:rsidRDefault="004229B6" w:rsidP="00B307AD">
      <w:pPr>
        <w:numPr>
          <w:ilvl w:val="0"/>
          <w:numId w:val="20"/>
        </w:numPr>
        <w:suppressAutoHyphens/>
        <w:spacing w:line="360" w:lineRule="auto"/>
        <w:ind w:left="426" w:hanging="426"/>
        <w:jc w:val="both"/>
        <w:rPr>
          <w:rFonts w:cstheme="minorHAnsi"/>
          <w:sz w:val="22"/>
          <w:szCs w:val="22"/>
        </w:rPr>
      </w:pPr>
      <w:r w:rsidRPr="00B307AD">
        <w:rPr>
          <w:rFonts w:cstheme="minorHAnsi"/>
          <w:sz w:val="22"/>
          <w:szCs w:val="22"/>
        </w:rPr>
        <w:t>Załączniki stanowią integralną cześć Umowy. W przypadku rozbieżności pomiędzy treścią Załączników a treścią Umowy, rozstrzygająca będzie treść Umowy.</w:t>
      </w:r>
    </w:p>
    <w:p w14:paraId="4A79EA58" w14:textId="4BA497A7" w:rsidR="00AC0325" w:rsidRDefault="00AC0325" w:rsidP="00AC0325">
      <w:pPr>
        <w:keepNext/>
        <w:spacing w:line="360" w:lineRule="auto"/>
        <w:jc w:val="both"/>
        <w:outlineLvl w:val="2"/>
        <w:rPr>
          <w:rFonts w:ascii="Calibri" w:eastAsia="Times New Roman" w:hAnsi="Calibri" w:cs="Calibri"/>
          <w:bCs/>
          <w:sz w:val="22"/>
          <w:szCs w:val="22"/>
          <w:lang w:eastAsia="pl-PL"/>
        </w:rPr>
      </w:pPr>
    </w:p>
    <w:p w14:paraId="220347CC" w14:textId="24F2A325" w:rsidR="008A6B1B" w:rsidRPr="008A6B1B" w:rsidRDefault="008A6B1B" w:rsidP="008A6B1B">
      <w:pPr>
        <w:ind w:left="360"/>
        <w:jc w:val="both"/>
        <w:rPr>
          <w:rFonts w:ascii="Calibri" w:eastAsia="Times New Roman" w:hAnsi="Calibri" w:cs="Calibri"/>
          <w:sz w:val="22"/>
          <w:szCs w:val="20"/>
          <w:lang w:eastAsia="pl-PL"/>
        </w:rPr>
      </w:pPr>
      <w:r w:rsidRPr="008A6B1B">
        <w:rPr>
          <w:rFonts w:ascii="Calibri" w:eastAsia="Times New Roman" w:hAnsi="Calibri" w:cs="Calibri"/>
          <w:sz w:val="22"/>
          <w:szCs w:val="20"/>
          <w:lang w:eastAsia="pl-PL"/>
        </w:rPr>
        <w:t>Załączniki:</w:t>
      </w:r>
    </w:p>
    <w:p w14:paraId="72E617C7" w14:textId="77777777" w:rsidR="008A6B1B" w:rsidRDefault="008A6B1B" w:rsidP="008A6B1B">
      <w:pPr>
        <w:autoSpaceDE w:val="0"/>
        <w:autoSpaceDN w:val="0"/>
        <w:adjustRightInd w:val="0"/>
        <w:ind w:left="360"/>
        <w:jc w:val="both"/>
        <w:rPr>
          <w:rFonts w:ascii="Calibri" w:eastAsia="Times New Roman" w:hAnsi="Calibri" w:cs="Calibri"/>
          <w:sz w:val="22"/>
          <w:szCs w:val="20"/>
          <w:lang w:eastAsia="pl-PL"/>
        </w:rPr>
      </w:pPr>
      <w:r w:rsidRPr="00AC0325">
        <w:rPr>
          <w:rFonts w:ascii="Calibri" w:eastAsia="Times New Roman" w:hAnsi="Calibri" w:cs="Calibri"/>
          <w:sz w:val="22"/>
          <w:szCs w:val="20"/>
          <w:lang w:eastAsia="pl-PL"/>
        </w:rPr>
        <w:t>Załącznik Nr 1 – Specyfikacja przedmiotu dostawy</w:t>
      </w:r>
    </w:p>
    <w:p w14:paraId="6075A2C4" w14:textId="3457FB36" w:rsidR="00B3709B" w:rsidRPr="00AC0325" w:rsidRDefault="00B3709B" w:rsidP="008A6B1B">
      <w:pPr>
        <w:autoSpaceDE w:val="0"/>
        <w:autoSpaceDN w:val="0"/>
        <w:adjustRightInd w:val="0"/>
        <w:ind w:left="360"/>
        <w:jc w:val="both"/>
        <w:rPr>
          <w:rFonts w:ascii="Calibri" w:eastAsia="Times New Roman" w:hAnsi="Calibri" w:cs="Calibri"/>
          <w:sz w:val="22"/>
          <w:szCs w:val="20"/>
          <w:lang w:eastAsia="pl-PL"/>
        </w:rPr>
      </w:pPr>
      <w:r>
        <w:rPr>
          <w:rFonts w:ascii="Calibri" w:eastAsia="Times New Roman" w:hAnsi="Calibri" w:cs="Calibri"/>
          <w:sz w:val="22"/>
          <w:szCs w:val="20"/>
          <w:lang w:eastAsia="pl-PL"/>
        </w:rPr>
        <w:t xml:space="preserve">Załącznik Nr 2 – Oferta </w:t>
      </w:r>
    </w:p>
    <w:p w14:paraId="002B0FC1" w14:textId="0D7EDBCD" w:rsidR="008A6B1B" w:rsidRPr="00AC0325" w:rsidRDefault="008A6B1B" w:rsidP="008A6B1B">
      <w:pPr>
        <w:autoSpaceDE w:val="0"/>
        <w:autoSpaceDN w:val="0"/>
        <w:adjustRightInd w:val="0"/>
        <w:ind w:left="360"/>
        <w:jc w:val="both"/>
        <w:rPr>
          <w:rFonts w:ascii="Calibri" w:eastAsia="Times New Roman" w:hAnsi="Calibri" w:cs="Calibri"/>
          <w:sz w:val="22"/>
          <w:szCs w:val="20"/>
          <w:lang w:eastAsia="pl-PL"/>
        </w:rPr>
      </w:pPr>
      <w:r w:rsidRPr="00AC0325">
        <w:rPr>
          <w:rFonts w:ascii="Calibri" w:eastAsia="Times New Roman" w:hAnsi="Calibri" w:cs="Calibri"/>
          <w:sz w:val="22"/>
          <w:szCs w:val="20"/>
          <w:lang w:eastAsia="pl-PL"/>
        </w:rPr>
        <w:t xml:space="preserve">Załącznik Nr </w:t>
      </w:r>
      <w:r w:rsidR="00B3709B">
        <w:rPr>
          <w:rFonts w:ascii="Calibri" w:eastAsia="Times New Roman" w:hAnsi="Calibri" w:cs="Calibri"/>
          <w:sz w:val="22"/>
          <w:szCs w:val="20"/>
          <w:lang w:eastAsia="pl-PL"/>
        </w:rPr>
        <w:t>3</w:t>
      </w:r>
      <w:r w:rsidR="00B3709B" w:rsidRPr="00AC0325">
        <w:rPr>
          <w:rFonts w:ascii="Calibri" w:eastAsia="Times New Roman" w:hAnsi="Calibri" w:cs="Calibri"/>
          <w:sz w:val="22"/>
          <w:szCs w:val="20"/>
          <w:lang w:eastAsia="pl-PL"/>
        </w:rPr>
        <w:t xml:space="preserve"> </w:t>
      </w:r>
      <w:r w:rsidRPr="00AC0325">
        <w:rPr>
          <w:rFonts w:ascii="Calibri" w:eastAsia="Times New Roman" w:hAnsi="Calibri" w:cs="Calibri"/>
          <w:sz w:val="22"/>
          <w:szCs w:val="20"/>
          <w:lang w:eastAsia="pl-PL"/>
        </w:rPr>
        <w:t>– Protokół odbioru</w:t>
      </w:r>
    </w:p>
    <w:p w14:paraId="045AC268" w14:textId="28E0B001" w:rsidR="008A6B1B" w:rsidRDefault="008A6B1B" w:rsidP="00AC0325">
      <w:pPr>
        <w:keepNext/>
        <w:spacing w:line="360" w:lineRule="auto"/>
        <w:jc w:val="both"/>
        <w:outlineLvl w:val="2"/>
        <w:rPr>
          <w:rFonts w:ascii="Calibri" w:eastAsia="Times New Roman" w:hAnsi="Calibri" w:cs="Calibri"/>
          <w:bCs/>
          <w:sz w:val="22"/>
          <w:szCs w:val="22"/>
          <w:lang w:eastAsia="pl-PL"/>
        </w:rPr>
      </w:pPr>
    </w:p>
    <w:p w14:paraId="42201C24" w14:textId="77777777" w:rsidR="00AC0325" w:rsidRPr="00AC0325" w:rsidRDefault="00AC0325" w:rsidP="00AC0325">
      <w:pPr>
        <w:keepNext/>
        <w:spacing w:line="360" w:lineRule="auto"/>
        <w:jc w:val="both"/>
        <w:outlineLvl w:val="2"/>
        <w:rPr>
          <w:rFonts w:ascii="Calibri" w:eastAsia="Times New Roman" w:hAnsi="Calibri" w:cs="Calibri"/>
          <w:bCs/>
          <w:sz w:val="22"/>
          <w:szCs w:val="22"/>
          <w:lang w:eastAsia="pl-PL"/>
        </w:rPr>
      </w:pPr>
    </w:p>
    <w:p w14:paraId="64E479AD" w14:textId="77777777" w:rsidR="00AC0325" w:rsidRPr="00AC0325" w:rsidRDefault="00AC0325" w:rsidP="00AC0325">
      <w:pPr>
        <w:keepNext/>
        <w:spacing w:line="360" w:lineRule="auto"/>
        <w:ind w:firstLine="708"/>
        <w:jc w:val="both"/>
        <w:outlineLvl w:val="2"/>
        <w:rPr>
          <w:rFonts w:ascii="Calibri" w:eastAsia="Times New Roman" w:hAnsi="Calibri" w:cs="Calibri"/>
          <w:b/>
          <w:bCs/>
          <w:sz w:val="22"/>
          <w:szCs w:val="22"/>
          <w:lang w:eastAsia="pl-PL"/>
        </w:rPr>
      </w:pPr>
      <w:r w:rsidRPr="00AC0325">
        <w:rPr>
          <w:rFonts w:ascii="Calibri" w:eastAsia="Times New Roman" w:hAnsi="Calibri" w:cs="Calibri"/>
          <w:b/>
          <w:bCs/>
          <w:sz w:val="22"/>
          <w:szCs w:val="22"/>
          <w:lang w:eastAsia="pl-PL"/>
        </w:rPr>
        <w:t xml:space="preserve">WYKONAWCA </w:t>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r>
      <w:r w:rsidRPr="00AC0325">
        <w:rPr>
          <w:rFonts w:ascii="Calibri" w:eastAsia="Times New Roman" w:hAnsi="Calibri" w:cs="Calibri"/>
          <w:b/>
          <w:bCs/>
          <w:sz w:val="22"/>
          <w:szCs w:val="22"/>
          <w:lang w:eastAsia="pl-PL"/>
        </w:rPr>
        <w:tab/>
        <w:t>ZAMAWIAJĄCY</w:t>
      </w:r>
    </w:p>
    <w:p w14:paraId="2C1CD191" w14:textId="77777777" w:rsidR="00AC0325" w:rsidRPr="00AC0325" w:rsidRDefault="00AC0325" w:rsidP="00AC0325">
      <w:pPr>
        <w:keepNext/>
        <w:spacing w:line="360" w:lineRule="auto"/>
        <w:ind w:firstLine="708"/>
        <w:jc w:val="both"/>
        <w:outlineLvl w:val="2"/>
        <w:rPr>
          <w:rFonts w:ascii="Calibri" w:eastAsia="Times New Roman" w:hAnsi="Calibri" w:cs="Calibri"/>
          <w:b/>
          <w:bCs/>
          <w:sz w:val="22"/>
          <w:szCs w:val="22"/>
          <w:lang w:eastAsia="pl-PL"/>
        </w:rPr>
      </w:pPr>
    </w:p>
    <w:p w14:paraId="10C30123" w14:textId="77777777" w:rsidR="00AC0325" w:rsidRPr="00AC0325" w:rsidRDefault="00AC0325" w:rsidP="00AC0325">
      <w:pPr>
        <w:jc w:val="both"/>
        <w:rPr>
          <w:rFonts w:ascii="Times New Roman" w:eastAsia="Times New Roman" w:hAnsi="Times New Roman" w:cs="Times New Roman"/>
          <w:sz w:val="26"/>
          <w:lang w:eastAsia="pl-PL"/>
        </w:rPr>
      </w:pPr>
    </w:p>
    <w:p w14:paraId="240F47A0" w14:textId="77777777" w:rsidR="00AC0325" w:rsidRPr="00AC0325" w:rsidRDefault="00AC0325" w:rsidP="00AC0325">
      <w:pPr>
        <w:jc w:val="both"/>
        <w:rPr>
          <w:rFonts w:ascii="Times New Roman" w:eastAsia="Times New Roman" w:hAnsi="Times New Roman" w:cs="Times New Roman"/>
          <w:sz w:val="26"/>
          <w:lang w:eastAsia="pl-PL"/>
        </w:rPr>
      </w:pPr>
    </w:p>
    <w:p w14:paraId="793B8988" w14:textId="65F95D9A" w:rsidR="00AC0325" w:rsidRDefault="00AC0325" w:rsidP="00AC0325">
      <w:pPr>
        <w:jc w:val="both"/>
        <w:rPr>
          <w:rFonts w:ascii="Times New Roman" w:eastAsia="Times New Roman" w:hAnsi="Times New Roman" w:cs="Times New Roman"/>
          <w:sz w:val="26"/>
          <w:lang w:eastAsia="pl-PL"/>
        </w:rPr>
      </w:pPr>
    </w:p>
    <w:p w14:paraId="2A88D3EF" w14:textId="5E373C62" w:rsidR="00F37345" w:rsidRDefault="00F37345" w:rsidP="00AC0325">
      <w:pPr>
        <w:jc w:val="both"/>
        <w:rPr>
          <w:rFonts w:ascii="Times New Roman" w:eastAsia="Times New Roman" w:hAnsi="Times New Roman" w:cs="Times New Roman"/>
          <w:sz w:val="26"/>
          <w:lang w:eastAsia="pl-PL"/>
        </w:rPr>
      </w:pPr>
    </w:p>
    <w:p w14:paraId="08145D29" w14:textId="1046B468" w:rsidR="00F37345" w:rsidRDefault="00F37345" w:rsidP="00AC0325">
      <w:pPr>
        <w:jc w:val="both"/>
        <w:rPr>
          <w:rFonts w:ascii="Times New Roman" w:eastAsia="Times New Roman" w:hAnsi="Times New Roman" w:cs="Times New Roman"/>
          <w:sz w:val="26"/>
          <w:lang w:eastAsia="pl-PL"/>
        </w:rPr>
      </w:pPr>
    </w:p>
    <w:p w14:paraId="0383AA57" w14:textId="6D2A73B1" w:rsidR="00F37345" w:rsidRDefault="00F37345" w:rsidP="00AC0325">
      <w:pPr>
        <w:jc w:val="both"/>
        <w:rPr>
          <w:rFonts w:ascii="Times New Roman" w:eastAsia="Times New Roman" w:hAnsi="Times New Roman" w:cs="Times New Roman"/>
          <w:sz w:val="26"/>
          <w:lang w:eastAsia="pl-PL"/>
        </w:rPr>
      </w:pPr>
    </w:p>
    <w:p w14:paraId="10A52DF6" w14:textId="2BE0F622" w:rsidR="00F37345" w:rsidRDefault="00F37345" w:rsidP="00AC0325">
      <w:pPr>
        <w:jc w:val="both"/>
        <w:rPr>
          <w:rFonts w:ascii="Times New Roman" w:eastAsia="Times New Roman" w:hAnsi="Times New Roman" w:cs="Times New Roman"/>
          <w:sz w:val="26"/>
          <w:lang w:eastAsia="pl-PL"/>
        </w:rPr>
      </w:pPr>
    </w:p>
    <w:p w14:paraId="704F3FEE" w14:textId="2B54758A" w:rsidR="00F37345" w:rsidRDefault="00F37345" w:rsidP="00AC0325">
      <w:pPr>
        <w:jc w:val="both"/>
        <w:rPr>
          <w:rFonts w:ascii="Times New Roman" w:eastAsia="Times New Roman" w:hAnsi="Times New Roman" w:cs="Times New Roman"/>
          <w:sz w:val="26"/>
          <w:lang w:eastAsia="pl-PL"/>
        </w:rPr>
      </w:pPr>
    </w:p>
    <w:p w14:paraId="5512F2C5" w14:textId="6CF9CB84" w:rsidR="00F37345" w:rsidRDefault="00F37345" w:rsidP="00AC0325">
      <w:pPr>
        <w:jc w:val="both"/>
        <w:rPr>
          <w:rFonts w:ascii="Times New Roman" w:eastAsia="Times New Roman" w:hAnsi="Times New Roman" w:cs="Times New Roman"/>
          <w:sz w:val="26"/>
          <w:lang w:eastAsia="pl-PL"/>
        </w:rPr>
      </w:pPr>
    </w:p>
    <w:p w14:paraId="1A64299C" w14:textId="0F9D1121" w:rsidR="00F37345" w:rsidRDefault="00F37345" w:rsidP="00AC0325">
      <w:pPr>
        <w:jc w:val="both"/>
        <w:rPr>
          <w:rFonts w:ascii="Times New Roman" w:eastAsia="Times New Roman" w:hAnsi="Times New Roman" w:cs="Times New Roman"/>
          <w:sz w:val="26"/>
          <w:lang w:eastAsia="pl-PL"/>
        </w:rPr>
      </w:pPr>
    </w:p>
    <w:p w14:paraId="561BC35E" w14:textId="77777777" w:rsidR="009856DD" w:rsidRPr="00AC0325" w:rsidRDefault="009856DD" w:rsidP="00AC0325">
      <w:pPr>
        <w:autoSpaceDE w:val="0"/>
        <w:autoSpaceDN w:val="0"/>
        <w:adjustRightInd w:val="0"/>
        <w:jc w:val="both"/>
        <w:rPr>
          <w:rFonts w:ascii="Verdana" w:eastAsia="Times New Roman" w:hAnsi="Verdana" w:cs="TTE5B03460t00"/>
          <w:sz w:val="20"/>
          <w:szCs w:val="20"/>
          <w:lang w:eastAsia="pl-PL"/>
        </w:rPr>
      </w:pPr>
    </w:p>
    <w:p w14:paraId="1515FA1D" w14:textId="77777777" w:rsidR="00AC0325" w:rsidRPr="00AC0325" w:rsidRDefault="00AC0325" w:rsidP="00AC0325">
      <w:pPr>
        <w:autoSpaceDE w:val="0"/>
        <w:autoSpaceDN w:val="0"/>
        <w:adjustRightInd w:val="0"/>
        <w:jc w:val="both"/>
        <w:rPr>
          <w:rFonts w:ascii="Verdana" w:eastAsia="Times New Roman" w:hAnsi="Verdana" w:cs="TTE5B03460t00"/>
          <w:sz w:val="20"/>
          <w:szCs w:val="20"/>
          <w:lang w:eastAsia="pl-PL"/>
        </w:rPr>
      </w:pPr>
    </w:p>
    <w:p w14:paraId="0728F7DD" w14:textId="046DB52A" w:rsidR="00AC0325" w:rsidRPr="00B307AD" w:rsidRDefault="00AC0325" w:rsidP="00AC0325">
      <w:pPr>
        <w:autoSpaceDE w:val="0"/>
        <w:autoSpaceDN w:val="0"/>
        <w:adjustRightInd w:val="0"/>
        <w:jc w:val="both"/>
        <w:rPr>
          <w:rFonts w:eastAsia="Times New Roman" w:cstheme="minorHAnsi"/>
          <w:lang w:eastAsia="pl-PL"/>
        </w:rPr>
      </w:pPr>
      <w:r w:rsidRPr="00B307AD">
        <w:rPr>
          <w:rFonts w:eastAsia="Times New Roman" w:cstheme="minorHAnsi"/>
          <w:lang w:eastAsia="pl-PL"/>
        </w:rPr>
        <w:t xml:space="preserve">Załącznik nr </w:t>
      </w:r>
      <w:r w:rsidR="001221EC">
        <w:rPr>
          <w:rFonts w:eastAsia="Times New Roman" w:cstheme="minorHAnsi"/>
          <w:lang w:eastAsia="pl-PL"/>
        </w:rPr>
        <w:t>3</w:t>
      </w:r>
    </w:p>
    <w:p w14:paraId="49B99E25" w14:textId="77777777" w:rsidR="00AC0325" w:rsidRPr="00B307AD" w:rsidRDefault="00AC0325" w:rsidP="00AC0325">
      <w:pPr>
        <w:autoSpaceDE w:val="0"/>
        <w:autoSpaceDN w:val="0"/>
        <w:adjustRightInd w:val="0"/>
        <w:ind w:left="4956" w:firstLine="708"/>
        <w:jc w:val="both"/>
        <w:rPr>
          <w:rFonts w:eastAsia="Times New Roman" w:cstheme="minorHAnsi"/>
          <w:lang w:eastAsia="pl-PL"/>
        </w:rPr>
      </w:pPr>
      <w:r w:rsidRPr="00B307AD">
        <w:rPr>
          <w:rFonts w:eastAsia="Times New Roman" w:cstheme="minorHAnsi"/>
          <w:lang w:eastAsia="pl-PL"/>
        </w:rPr>
        <w:t>Gdańsk ………………………………</w:t>
      </w:r>
    </w:p>
    <w:p w14:paraId="70F4C881" w14:textId="77777777" w:rsidR="00AC0325" w:rsidRPr="00B307AD" w:rsidRDefault="00AC0325" w:rsidP="00AC0325">
      <w:pPr>
        <w:autoSpaceDE w:val="0"/>
        <w:autoSpaceDN w:val="0"/>
        <w:adjustRightInd w:val="0"/>
        <w:jc w:val="center"/>
        <w:rPr>
          <w:rFonts w:eastAsia="Times New Roman" w:cstheme="minorHAnsi"/>
          <w:b/>
          <w:bCs/>
          <w:color w:val="000000"/>
          <w:lang w:eastAsia="pl-PL"/>
        </w:rPr>
      </w:pPr>
    </w:p>
    <w:p w14:paraId="79BCFF9C" w14:textId="77777777" w:rsidR="00AC0325" w:rsidRPr="00B307AD" w:rsidRDefault="00AC0325" w:rsidP="00AC0325">
      <w:pPr>
        <w:autoSpaceDE w:val="0"/>
        <w:autoSpaceDN w:val="0"/>
        <w:adjustRightInd w:val="0"/>
        <w:jc w:val="center"/>
        <w:rPr>
          <w:rFonts w:eastAsia="Times New Roman" w:cstheme="minorHAnsi"/>
          <w:b/>
          <w:bCs/>
          <w:color w:val="000000"/>
          <w:lang w:eastAsia="pl-PL"/>
        </w:rPr>
      </w:pPr>
    </w:p>
    <w:p w14:paraId="62A70286" w14:textId="7FCBC127" w:rsidR="00AC0325" w:rsidRPr="00B307AD" w:rsidRDefault="00AC0325" w:rsidP="00AC0325">
      <w:pPr>
        <w:autoSpaceDE w:val="0"/>
        <w:autoSpaceDN w:val="0"/>
        <w:adjustRightInd w:val="0"/>
        <w:jc w:val="center"/>
        <w:rPr>
          <w:rFonts w:eastAsia="Times New Roman" w:cstheme="minorHAnsi"/>
          <w:b/>
          <w:bCs/>
          <w:color w:val="000000"/>
          <w:lang w:eastAsia="pl-PL"/>
        </w:rPr>
      </w:pPr>
      <w:r w:rsidRPr="00B307AD">
        <w:rPr>
          <w:rFonts w:eastAsia="Times New Roman" w:cstheme="minorHAnsi"/>
          <w:b/>
          <w:bCs/>
          <w:color w:val="000000"/>
          <w:lang w:eastAsia="pl-PL"/>
        </w:rPr>
        <w:t xml:space="preserve">PROTOKÓŁ </w:t>
      </w:r>
      <w:r w:rsidR="001221EC">
        <w:rPr>
          <w:rFonts w:eastAsia="Times New Roman" w:cstheme="minorHAnsi"/>
          <w:b/>
          <w:bCs/>
          <w:color w:val="000000"/>
          <w:lang w:eastAsia="pl-PL"/>
        </w:rPr>
        <w:t>ODBIORU</w:t>
      </w:r>
    </w:p>
    <w:p w14:paraId="3C18BC73"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1C026597" w14:textId="002CF919"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b/>
          <w:bCs/>
          <w:color w:val="000000"/>
          <w:lang w:eastAsia="pl-PL"/>
        </w:rPr>
        <w:t xml:space="preserve">Zamawiający: </w:t>
      </w:r>
      <w:proofErr w:type="spellStart"/>
      <w:r w:rsidR="00F37345" w:rsidRPr="00B307AD">
        <w:rPr>
          <w:rFonts w:eastAsia="Times New Roman" w:cstheme="minorHAnsi"/>
          <w:b/>
          <w:bCs/>
          <w:color w:val="000000"/>
          <w:lang w:eastAsia="pl-PL"/>
        </w:rPr>
        <w:t>Baltic</w:t>
      </w:r>
      <w:proofErr w:type="spellEnd"/>
      <w:r w:rsidR="00F37345" w:rsidRPr="00B307AD">
        <w:rPr>
          <w:rFonts w:eastAsia="Times New Roman" w:cstheme="minorHAnsi"/>
          <w:b/>
          <w:bCs/>
          <w:color w:val="000000"/>
          <w:lang w:eastAsia="pl-PL"/>
        </w:rPr>
        <w:t xml:space="preserve"> Hub </w:t>
      </w:r>
      <w:proofErr w:type="spellStart"/>
      <w:r w:rsidR="00F37345" w:rsidRPr="00B307AD">
        <w:rPr>
          <w:rFonts w:eastAsia="Times New Roman" w:cstheme="minorHAnsi"/>
          <w:b/>
          <w:bCs/>
          <w:color w:val="000000"/>
          <w:lang w:eastAsia="pl-PL"/>
        </w:rPr>
        <w:t>Container</w:t>
      </w:r>
      <w:proofErr w:type="spellEnd"/>
      <w:r w:rsidR="00F37345" w:rsidRPr="00B307AD">
        <w:rPr>
          <w:rFonts w:eastAsia="Times New Roman" w:cstheme="minorHAnsi"/>
          <w:b/>
          <w:bCs/>
          <w:color w:val="000000"/>
          <w:lang w:eastAsia="pl-PL"/>
        </w:rPr>
        <w:t xml:space="preserve"> Terminal</w:t>
      </w:r>
      <w:r w:rsidRPr="00B307AD">
        <w:rPr>
          <w:rFonts w:eastAsia="Times New Roman" w:cstheme="minorHAnsi"/>
          <w:b/>
          <w:bCs/>
          <w:color w:val="000000"/>
          <w:lang w:eastAsia="pl-PL"/>
        </w:rPr>
        <w:t xml:space="preserve"> Sp. z.o.o.</w:t>
      </w:r>
    </w:p>
    <w:p w14:paraId="23001538"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b/>
          <w:bCs/>
          <w:color w:val="000000"/>
          <w:lang w:eastAsia="pl-PL"/>
        </w:rPr>
        <w:t>Wykonawca: …………………………………………………………………………………………….</w:t>
      </w:r>
    </w:p>
    <w:p w14:paraId="553AC422"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b/>
          <w:bCs/>
          <w:color w:val="000000"/>
          <w:lang w:eastAsia="pl-PL"/>
        </w:rPr>
        <w:t>Przedstawiciel Wykonawcy:………………………………………………………………………..</w:t>
      </w:r>
    </w:p>
    <w:p w14:paraId="4A832E6F"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25992940"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b/>
          <w:bCs/>
          <w:color w:val="000000"/>
          <w:lang w:eastAsia="pl-PL"/>
        </w:rPr>
        <w:t>I. Zakres Dostawy:</w:t>
      </w:r>
    </w:p>
    <w:p w14:paraId="7FD03651"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b/>
          <w:bCs/>
          <w:color w:val="000000"/>
          <w:lang w:eastAsia="pl-PL"/>
        </w:rPr>
        <w:t>…………………..…………………………………………………………………………………………………………………………………………………………………………………………………………………………………………………………………………………………………………………………………………………………………………………………………………………………………………………………………………………………………………………………………………………………………………………………………………………………………………………………………………………………</w:t>
      </w:r>
    </w:p>
    <w:p w14:paraId="71C0B8DC" w14:textId="77777777" w:rsidR="00AC0325" w:rsidRPr="00B307AD" w:rsidRDefault="00AC0325" w:rsidP="00AC0325">
      <w:pPr>
        <w:spacing w:after="200" w:line="276" w:lineRule="auto"/>
        <w:ind w:left="720"/>
        <w:contextualSpacing/>
        <w:jc w:val="both"/>
        <w:rPr>
          <w:rFonts w:eastAsia="Calibri" w:cstheme="minorHAnsi"/>
          <w:lang w:eastAsia="pl-PL"/>
        </w:rPr>
      </w:pPr>
    </w:p>
    <w:p w14:paraId="0980BE72" w14:textId="77777777" w:rsidR="00AC0325" w:rsidRPr="00B307AD" w:rsidRDefault="00AC0325" w:rsidP="00AC0325">
      <w:pPr>
        <w:jc w:val="both"/>
        <w:rPr>
          <w:rFonts w:eastAsia="Times New Roman" w:cstheme="minorHAnsi"/>
          <w:bCs/>
          <w:color w:val="000000"/>
          <w:lang w:eastAsia="pl-PL"/>
        </w:rPr>
      </w:pPr>
      <w:r w:rsidRPr="00B307AD">
        <w:rPr>
          <w:rFonts w:eastAsia="Times New Roman" w:cstheme="minorHAnsi"/>
          <w:lang w:eastAsia="pl-PL"/>
        </w:rPr>
        <w:t xml:space="preserve">Niniejszym potwierdzam prawidłową i terminową dostawę przedmiotu zamówienia wskazanego w zamówieniu Nr…………………… </w:t>
      </w:r>
    </w:p>
    <w:p w14:paraId="2B16CBE5" w14:textId="77777777" w:rsidR="00AC0325" w:rsidRPr="00B307AD" w:rsidRDefault="00AC0325" w:rsidP="00AC0325">
      <w:pPr>
        <w:jc w:val="both"/>
        <w:rPr>
          <w:rFonts w:eastAsia="Times New Roman" w:cstheme="minorHAnsi"/>
          <w:b/>
          <w:color w:val="000000"/>
          <w:lang w:eastAsia="pl-PL"/>
        </w:rPr>
      </w:pPr>
    </w:p>
    <w:p w14:paraId="2498D7AD" w14:textId="77777777" w:rsidR="00AC0325" w:rsidRPr="00B307AD" w:rsidRDefault="00AC0325" w:rsidP="00AC0325">
      <w:pPr>
        <w:jc w:val="both"/>
        <w:rPr>
          <w:rFonts w:eastAsia="Times New Roman" w:cstheme="minorHAnsi"/>
          <w:b/>
          <w:color w:val="000000"/>
          <w:lang w:eastAsia="pl-PL"/>
        </w:rPr>
      </w:pPr>
      <w:r w:rsidRPr="00B307AD">
        <w:rPr>
          <w:rFonts w:eastAsia="Times New Roman" w:cstheme="minorHAnsi"/>
          <w:b/>
          <w:color w:val="000000"/>
          <w:lang w:eastAsia="pl-PL"/>
        </w:rPr>
        <w:t xml:space="preserve">Uwagi do zakresu wykonania Umowy: </w:t>
      </w:r>
    </w:p>
    <w:p w14:paraId="1696C644"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r w:rsidRPr="00B307AD">
        <w:rPr>
          <w:rFonts w:eastAsia="Times New Roman" w:cstheme="minorHAnsi"/>
          <w:lang w:eastAsia="pl-PL"/>
        </w:rPr>
        <w:t>Uwagi</w:t>
      </w:r>
      <w:r w:rsidRPr="00B307AD">
        <w:rPr>
          <w:rFonts w:eastAsia="Times New Roman" w:cstheme="minorHAnsi"/>
          <w:b/>
          <w:bCs/>
          <w:color w:val="000000"/>
          <w:lang w:eastAsia="pl-PL"/>
        </w:rPr>
        <w:t>…………………..…………………………………………………………………………………………………………………………………………………………………………………………………………………………………………………………………………………………………………………………………………………………………………………………………………………………………………………………………………………………………………………………………………………………………………………………………………………………………………………………………………………………</w:t>
      </w:r>
    </w:p>
    <w:p w14:paraId="3140DDF2"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208F4C15"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346679D3"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5A5C7655" w14:textId="77777777" w:rsidR="00AC0325" w:rsidRPr="00B307AD" w:rsidRDefault="00AC0325" w:rsidP="00AC0325">
      <w:pPr>
        <w:autoSpaceDE w:val="0"/>
        <w:autoSpaceDN w:val="0"/>
        <w:adjustRightInd w:val="0"/>
        <w:jc w:val="both"/>
        <w:rPr>
          <w:rFonts w:eastAsia="Times New Roman" w:cstheme="minorHAnsi"/>
          <w:b/>
          <w:bCs/>
          <w:color w:val="000000"/>
          <w:lang w:eastAsia="pl-PL"/>
        </w:rPr>
      </w:pPr>
    </w:p>
    <w:p w14:paraId="28347D30" w14:textId="77777777" w:rsidR="00AC0325" w:rsidRPr="00B307AD" w:rsidRDefault="00AC0325" w:rsidP="00AC0325">
      <w:pPr>
        <w:jc w:val="right"/>
        <w:rPr>
          <w:rFonts w:eastAsia="Times New Roman" w:cstheme="minorHAnsi"/>
          <w:lang w:eastAsia="pl-PL"/>
        </w:rPr>
      </w:pPr>
      <w:r w:rsidRPr="00B307AD">
        <w:rPr>
          <w:rFonts w:eastAsia="Times New Roman" w:cstheme="minorHAnsi"/>
          <w:lang w:eastAsia="pl-PL"/>
        </w:rPr>
        <w:t>Przedstawiciel Zamawiającego</w:t>
      </w:r>
    </w:p>
    <w:p w14:paraId="00B359E8" w14:textId="77777777" w:rsidR="00AC0325" w:rsidRPr="00AC0325" w:rsidRDefault="00AC0325" w:rsidP="00AC0325">
      <w:pPr>
        <w:jc w:val="both"/>
        <w:rPr>
          <w:rFonts w:ascii="Verdana" w:eastAsia="Times New Roman" w:hAnsi="Verdana" w:cs="Times New Roman"/>
          <w:sz w:val="20"/>
          <w:szCs w:val="20"/>
          <w:lang w:eastAsia="pl-PL"/>
        </w:rPr>
      </w:pPr>
    </w:p>
    <w:p w14:paraId="7B8CC6FC" w14:textId="77777777" w:rsidR="00AC0325" w:rsidRPr="00AC0325" w:rsidRDefault="00AC0325" w:rsidP="00AC0325">
      <w:pPr>
        <w:jc w:val="both"/>
        <w:rPr>
          <w:rFonts w:ascii="Times New Roman" w:eastAsia="Times New Roman" w:hAnsi="Times New Roman" w:cs="Times New Roman"/>
          <w:sz w:val="26"/>
          <w:lang w:eastAsia="pl-PL"/>
        </w:rPr>
      </w:pPr>
    </w:p>
    <w:p w14:paraId="62BAAA1B" w14:textId="77777777" w:rsidR="00AC0325" w:rsidRPr="00AC0325" w:rsidRDefault="00AC0325" w:rsidP="00AC0325">
      <w:pPr>
        <w:jc w:val="both"/>
        <w:rPr>
          <w:rFonts w:ascii="Times New Roman" w:eastAsia="Times New Roman" w:hAnsi="Times New Roman" w:cs="Times New Roman"/>
          <w:sz w:val="26"/>
          <w:lang w:eastAsia="pl-PL"/>
        </w:rPr>
      </w:pPr>
    </w:p>
    <w:p w14:paraId="2E1CBD3A" w14:textId="77777777" w:rsidR="00AC0325" w:rsidRPr="00AC0325" w:rsidRDefault="00AC0325" w:rsidP="00AC0325">
      <w:pPr>
        <w:jc w:val="both"/>
        <w:rPr>
          <w:rFonts w:ascii="Times New Roman" w:eastAsia="Times New Roman" w:hAnsi="Times New Roman" w:cs="Times New Roman"/>
          <w:sz w:val="26"/>
          <w:lang w:eastAsia="pl-PL"/>
        </w:rPr>
      </w:pPr>
    </w:p>
    <w:p w14:paraId="2415E575" w14:textId="77777777" w:rsidR="008A77CD" w:rsidRPr="00AC0325" w:rsidRDefault="008A77CD" w:rsidP="00AC0325">
      <w:pPr>
        <w:ind w:firstLine="708"/>
        <w:rPr>
          <w:rFonts w:ascii="Telegraf Medium" w:hAnsi="Telegraf Medium"/>
          <w:sz w:val="20"/>
          <w:szCs w:val="20"/>
        </w:rPr>
      </w:pPr>
    </w:p>
    <w:sectPr w:rsidR="008A77CD" w:rsidRPr="00AC0325" w:rsidSect="00B307AD">
      <w:footerReference w:type="default" r:id="rId8"/>
      <w:type w:val="continuous"/>
      <w:pgSz w:w="11906" w:h="16838"/>
      <w:pgMar w:top="1247" w:right="1274" w:bottom="1247" w:left="1247" w:header="709"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F9C5" w14:textId="77777777" w:rsidR="007F36C2" w:rsidRDefault="007F36C2" w:rsidP="000D24FE">
      <w:r>
        <w:separator/>
      </w:r>
    </w:p>
  </w:endnote>
  <w:endnote w:type="continuationSeparator" w:id="0">
    <w:p w14:paraId="6CD93896" w14:textId="77777777" w:rsidR="007F36C2" w:rsidRDefault="007F36C2" w:rsidP="000D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elegraf Medium">
    <w:altName w:val="Calibri"/>
    <w:panose1 w:val="00000000000000000000"/>
    <w:charset w:val="00"/>
    <w:family w:val="auto"/>
    <w:notTrueType/>
    <w:pitch w:val="variable"/>
    <w:sig w:usb0="00000007" w:usb1="00000000" w:usb2="00000000" w:usb3="00000000" w:csb0="00000093" w:csb1="00000000"/>
  </w:font>
  <w:font w:name="Work Sans">
    <w:charset w:val="EE"/>
    <w:family w:val="auto"/>
    <w:pitch w:val="variable"/>
    <w:sig w:usb0="A00000FF" w:usb1="5000E07B" w:usb2="00000000" w:usb3="00000000" w:csb0="00000193" w:csb1="00000000"/>
  </w:font>
  <w:font w:name="TTE5B0346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C9F5" w14:textId="32B36FB0" w:rsidR="00294C85" w:rsidRDefault="00294C85" w:rsidP="00294C85">
    <w:pPr>
      <w:pStyle w:val="Footer"/>
      <w:tabs>
        <w:tab w:val="clear" w:pos="4536"/>
        <w:tab w:val="clear" w:pos="9072"/>
        <w:tab w:val="left"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6F80" w14:textId="77777777" w:rsidR="007F36C2" w:rsidRDefault="007F36C2" w:rsidP="000D24FE">
      <w:r>
        <w:separator/>
      </w:r>
    </w:p>
  </w:footnote>
  <w:footnote w:type="continuationSeparator" w:id="0">
    <w:p w14:paraId="13F460A4" w14:textId="77777777" w:rsidR="007F36C2" w:rsidRDefault="007F36C2" w:rsidP="000D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830"/>
    <w:multiLevelType w:val="hybridMultilevel"/>
    <w:tmpl w:val="15223E1A"/>
    <w:lvl w:ilvl="0" w:tplc="FFFFFFFF">
      <w:start w:val="3"/>
      <w:numFmt w:val="decimal"/>
      <w:lvlText w:val="%1."/>
      <w:lvlJc w:val="left"/>
      <w:pPr>
        <w:tabs>
          <w:tab w:val="num" w:pos="1440"/>
        </w:tabs>
        <w:ind w:left="1440" w:hanging="360"/>
      </w:pPr>
      <w:rPr>
        <w:rFonts w:hint="default"/>
      </w:rPr>
    </w:lvl>
    <w:lvl w:ilvl="1" w:tplc="CDEA04C4">
      <w:start w:val="1"/>
      <w:numFmt w:val="decimal"/>
      <w:lvlText w:val="%2."/>
      <w:lvlJc w:val="left"/>
      <w:pPr>
        <w:tabs>
          <w:tab w:val="num" w:pos="1440"/>
        </w:tabs>
        <w:ind w:left="1440" w:hanging="360"/>
      </w:pPr>
      <w:rPr>
        <w:rFonts w:ascii="Calibri" w:eastAsia="Times New Roman" w:hAnsi="Calibri" w:cs="Times New Roman" w:hint="default"/>
        <w:b w:val="0"/>
        <w:i w:val="0"/>
        <w:color w:val="auto"/>
        <w:sz w:val="22"/>
        <w:szCs w:val="24"/>
        <w:u w:val="none"/>
      </w:rPr>
    </w:lvl>
    <w:lvl w:ilvl="2" w:tplc="86AE58AA">
      <w:start w:val="1"/>
      <w:numFmt w:val="decimal"/>
      <w:lvlText w:val="%3)"/>
      <w:lvlJc w:val="left"/>
      <w:pPr>
        <w:tabs>
          <w:tab w:val="num" w:pos="2340"/>
        </w:tabs>
        <w:ind w:left="2340" w:hanging="360"/>
      </w:pPr>
      <w:rPr>
        <w:rFonts w:ascii="Calibri" w:eastAsia="Times New Roman" w:hAnsi="Calibri" w:cs="Times New Roman" w:hint="default"/>
        <w:b w:val="0"/>
        <w:i w:val="0"/>
        <w:sz w:val="22"/>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707883"/>
    <w:multiLevelType w:val="multilevel"/>
    <w:tmpl w:val="49F24B2A"/>
    <w:lvl w:ilvl="0">
      <w:start w:val="1"/>
      <w:numFmt w:val="decimal"/>
      <w:lvlText w:val="%1."/>
      <w:lvlJc w:val="left"/>
      <w:pPr>
        <w:ind w:left="360" w:hanging="360"/>
      </w:pPr>
      <w:rPr>
        <w:rFonts w:ascii="Verdana" w:eastAsia="Times New Roman" w:hAnsi="Verdana" w:cs="Arial" w:hint="default"/>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06CF4"/>
    <w:multiLevelType w:val="hybridMultilevel"/>
    <w:tmpl w:val="D142581A"/>
    <w:lvl w:ilvl="0" w:tplc="76AC410A">
      <w:start w:val="1"/>
      <w:numFmt w:val="decimal"/>
      <w:lvlText w:val="%1."/>
      <w:lvlJc w:val="left"/>
      <w:pPr>
        <w:ind w:left="720" w:hanging="360"/>
      </w:pPr>
      <w:rPr>
        <w:rFonts w:asciiTheme="minorHAnsi" w:hAnsiTheme="minorHAnsi" w:cstheme="minorHAnsi" w:hint="default"/>
      </w:rPr>
    </w:lvl>
    <w:lvl w:ilvl="1" w:tplc="7706BF16">
      <w:start w:val="1"/>
      <w:numFmt w:val="decimal"/>
      <w:lvlText w:val="%2)"/>
      <w:lvlJc w:val="left"/>
      <w:pPr>
        <w:ind w:left="1440" w:hanging="360"/>
      </w:pPr>
      <w:rPr>
        <w:rFonts w:ascii="Calibri" w:eastAsia="Times New Roman" w:hAnsi="Calibri" w:cs="Calibri" w:hint="default"/>
      </w:rPr>
    </w:lvl>
    <w:lvl w:ilvl="2" w:tplc="15E668F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4BE2"/>
    <w:multiLevelType w:val="hybridMultilevel"/>
    <w:tmpl w:val="54F2254A"/>
    <w:lvl w:ilvl="0" w:tplc="09A8B804">
      <w:start w:val="1"/>
      <w:numFmt w:val="decimal"/>
      <w:lvlText w:val="%1)"/>
      <w:lvlJc w:val="left"/>
      <w:pPr>
        <w:tabs>
          <w:tab w:val="num" w:pos="720"/>
        </w:tabs>
        <w:ind w:left="720" w:hanging="360"/>
      </w:pPr>
      <w:rPr>
        <w:rFonts w:ascii="Calibri" w:eastAsia="Times New Roman" w:hAnsi="Calibri" w:cs="Times New Roman" w:hint="default"/>
        <w:b w:val="0"/>
        <w:i w:val="0"/>
        <w:sz w:val="22"/>
        <w:szCs w:val="24"/>
      </w:rPr>
    </w:lvl>
    <w:lvl w:ilvl="1" w:tplc="337CA886">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F21BF2"/>
    <w:multiLevelType w:val="hybridMultilevel"/>
    <w:tmpl w:val="955C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F2011"/>
    <w:multiLevelType w:val="hybridMultilevel"/>
    <w:tmpl w:val="DDC4567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D576B"/>
    <w:multiLevelType w:val="hybridMultilevel"/>
    <w:tmpl w:val="42AC490E"/>
    <w:lvl w:ilvl="0" w:tplc="25D265F6">
      <w:start w:val="1"/>
      <w:numFmt w:val="decimal"/>
      <w:lvlText w:val="%1."/>
      <w:lvlJc w:val="left"/>
      <w:pPr>
        <w:tabs>
          <w:tab w:val="num" w:pos="2520"/>
        </w:tabs>
        <w:ind w:left="2520" w:hanging="360"/>
      </w:pPr>
      <w:rPr>
        <w:rFonts w:asciiTheme="minorHAnsi" w:hAnsiTheme="minorHAnsi" w:cstheme="minorHAnsi"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6733CEB"/>
    <w:multiLevelType w:val="singleLevel"/>
    <w:tmpl w:val="B74EAC5E"/>
    <w:lvl w:ilvl="0">
      <w:start w:val="1"/>
      <w:numFmt w:val="decimal"/>
      <w:lvlText w:val="%1."/>
      <w:lvlJc w:val="left"/>
      <w:pPr>
        <w:tabs>
          <w:tab w:val="num" w:pos="360"/>
        </w:tabs>
        <w:ind w:left="360" w:hanging="360"/>
      </w:pPr>
      <w:rPr>
        <w:rFonts w:asciiTheme="minorHAnsi" w:eastAsia="Times New Roman" w:hAnsiTheme="minorHAnsi" w:cstheme="minorHAnsi" w:hint="default"/>
      </w:rPr>
    </w:lvl>
  </w:abstractNum>
  <w:abstractNum w:abstractNumId="8" w15:restartNumberingAfterBreak="0">
    <w:nsid w:val="2A301D25"/>
    <w:multiLevelType w:val="hybridMultilevel"/>
    <w:tmpl w:val="F5C2B3A0"/>
    <w:lvl w:ilvl="0" w:tplc="A7DAE5FA">
      <w:start w:val="1"/>
      <w:numFmt w:val="decimal"/>
      <w:lvlText w:val="%1."/>
      <w:lvlJc w:val="left"/>
      <w:pPr>
        <w:tabs>
          <w:tab w:val="num" w:pos="1440"/>
        </w:tabs>
        <w:ind w:left="1440" w:hanging="360"/>
      </w:pPr>
      <w:rPr>
        <w:rFonts w:asciiTheme="minorHAnsi" w:eastAsia="Times New Roman"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0903A47"/>
    <w:multiLevelType w:val="hybridMultilevel"/>
    <w:tmpl w:val="6F7C646E"/>
    <w:lvl w:ilvl="0" w:tplc="FAD8B9B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A8259F7"/>
    <w:multiLevelType w:val="hybridMultilevel"/>
    <w:tmpl w:val="20C2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93AB6"/>
    <w:multiLevelType w:val="hybridMultilevel"/>
    <w:tmpl w:val="766A219C"/>
    <w:lvl w:ilvl="0" w:tplc="DAEAE34C">
      <w:start w:val="1"/>
      <w:numFmt w:val="decimal"/>
      <w:lvlText w:val="%1."/>
      <w:lvlJc w:val="left"/>
      <w:pPr>
        <w:tabs>
          <w:tab w:val="num" w:pos="750"/>
        </w:tabs>
        <w:ind w:left="750" w:hanging="39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BF81E8F"/>
    <w:multiLevelType w:val="hybridMultilevel"/>
    <w:tmpl w:val="99B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D294B"/>
    <w:multiLevelType w:val="hybridMultilevel"/>
    <w:tmpl w:val="ADBA23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AC14FA"/>
    <w:multiLevelType w:val="hybridMultilevel"/>
    <w:tmpl w:val="2C18DECE"/>
    <w:lvl w:ilvl="0" w:tplc="1B84DA4A">
      <w:start w:val="1"/>
      <w:numFmt w:val="decimal"/>
      <w:lvlText w:val="%1)"/>
      <w:lvlJc w:val="left"/>
      <w:pPr>
        <w:tabs>
          <w:tab w:val="num" w:pos="720"/>
        </w:tabs>
        <w:ind w:left="720" w:hanging="360"/>
      </w:pPr>
      <w:rPr>
        <w:rFonts w:ascii="Times New Roman" w:hAnsi="Times New Roman" w:hint="default"/>
        <w:b w:val="0"/>
        <w:i w:val="0"/>
        <w:sz w:val="24"/>
      </w:rPr>
    </w:lvl>
    <w:lvl w:ilvl="1" w:tplc="21F28654">
      <w:start w:val="1"/>
      <w:numFmt w:val="decimal"/>
      <w:lvlText w:val="%2."/>
      <w:lvlJc w:val="left"/>
      <w:pPr>
        <w:tabs>
          <w:tab w:val="num" w:pos="1440"/>
        </w:tabs>
        <w:ind w:left="1440" w:hanging="360"/>
      </w:pPr>
      <w:rPr>
        <w:rFonts w:asciiTheme="minorHAnsi" w:eastAsia="Times New Roman" w:hAnsiTheme="minorHAnsi" w:cstheme="minorHAnsi"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B6B6EF2"/>
    <w:multiLevelType w:val="hybridMultilevel"/>
    <w:tmpl w:val="30B03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858EC"/>
    <w:multiLevelType w:val="hybridMultilevel"/>
    <w:tmpl w:val="5824B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73713"/>
    <w:multiLevelType w:val="hybridMultilevel"/>
    <w:tmpl w:val="1C7AC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149D6"/>
    <w:multiLevelType w:val="hybridMultilevel"/>
    <w:tmpl w:val="B81EFE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807ED1"/>
    <w:multiLevelType w:val="hybridMultilevel"/>
    <w:tmpl w:val="D0C21D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D8006F"/>
    <w:multiLevelType w:val="hybridMultilevel"/>
    <w:tmpl w:val="A52E851A"/>
    <w:lvl w:ilvl="0" w:tplc="B5EE1EF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181836">
    <w:abstractNumId w:val="14"/>
  </w:num>
  <w:num w:numId="2" w16cid:durableId="1094743290">
    <w:abstractNumId w:val="3"/>
  </w:num>
  <w:num w:numId="3" w16cid:durableId="266737877">
    <w:abstractNumId w:val="0"/>
  </w:num>
  <w:num w:numId="4" w16cid:durableId="659313407">
    <w:abstractNumId w:val="7"/>
  </w:num>
  <w:num w:numId="5" w16cid:durableId="1250583077">
    <w:abstractNumId w:val="8"/>
  </w:num>
  <w:num w:numId="6" w16cid:durableId="630131398">
    <w:abstractNumId w:val="6"/>
  </w:num>
  <w:num w:numId="7" w16cid:durableId="1199048548">
    <w:abstractNumId w:val="11"/>
  </w:num>
  <w:num w:numId="8" w16cid:durableId="1602295473">
    <w:abstractNumId w:val="5"/>
  </w:num>
  <w:num w:numId="9" w16cid:durableId="256982339">
    <w:abstractNumId w:val="16"/>
  </w:num>
  <w:num w:numId="10" w16cid:durableId="593826330">
    <w:abstractNumId w:val="2"/>
  </w:num>
  <w:num w:numId="11" w16cid:durableId="2052655925">
    <w:abstractNumId w:val="1"/>
  </w:num>
  <w:num w:numId="12" w16cid:durableId="82917325">
    <w:abstractNumId w:val="17"/>
  </w:num>
  <w:num w:numId="13" w16cid:durableId="1074351833">
    <w:abstractNumId w:val="13"/>
  </w:num>
  <w:num w:numId="14" w16cid:durableId="295525697">
    <w:abstractNumId w:val="10"/>
  </w:num>
  <w:num w:numId="15" w16cid:durableId="1506673220">
    <w:abstractNumId w:val="15"/>
  </w:num>
  <w:num w:numId="16" w16cid:durableId="1541866768">
    <w:abstractNumId w:val="18"/>
  </w:num>
  <w:num w:numId="17" w16cid:durableId="1919094346">
    <w:abstractNumId w:val="19"/>
  </w:num>
  <w:num w:numId="18" w16cid:durableId="2054764385">
    <w:abstractNumId w:val="20"/>
  </w:num>
  <w:num w:numId="19" w16cid:durableId="193884478">
    <w:abstractNumId w:val="9"/>
  </w:num>
  <w:num w:numId="20" w16cid:durableId="1974493">
    <w:abstractNumId w:val="12"/>
  </w:num>
  <w:num w:numId="21" w16cid:durableId="1138691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86"/>
    <w:rsid w:val="00004CE9"/>
    <w:rsid w:val="00012933"/>
    <w:rsid w:val="00026AC1"/>
    <w:rsid w:val="000562B0"/>
    <w:rsid w:val="00097917"/>
    <w:rsid w:val="00097D15"/>
    <w:rsid w:val="000B03C2"/>
    <w:rsid w:val="000D24FE"/>
    <w:rsid w:val="001221EC"/>
    <w:rsid w:val="0015219B"/>
    <w:rsid w:val="001B5CC0"/>
    <w:rsid w:val="00207051"/>
    <w:rsid w:val="002461A0"/>
    <w:rsid w:val="00273C9A"/>
    <w:rsid w:val="00282778"/>
    <w:rsid w:val="00294C85"/>
    <w:rsid w:val="002D2182"/>
    <w:rsid w:val="002E45F8"/>
    <w:rsid w:val="002E77DB"/>
    <w:rsid w:val="00345585"/>
    <w:rsid w:val="00350BF0"/>
    <w:rsid w:val="003B0169"/>
    <w:rsid w:val="003B6894"/>
    <w:rsid w:val="003E5CFA"/>
    <w:rsid w:val="00406667"/>
    <w:rsid w:val="004229B6"/>
    <w:rsid w:val="004236B9"/>
    <w:rsid w:val="004575E7"/>
    <w:rsid w:val="00474160"/>
    <w:rsid w:val="00563923"/>
    <w:rsid w:val="00583EEF"/>
    <w:rsid w:val="005B3347"/>
    <w:rsid w:val="005F413E"/>
    <w:rsid w:val="00662F25"/>
    <w:rsid w:val="006734B5"/>
    <w:rsid w:val="006D73CB"/>
    <w:rsid w:val="007150C4"/>
    <w:rsid w:val="007A064D"/>
    <w:rsid w:val="007B1286"/>
    <w:rsid w:val="007F36C2"/>
    <w:rsid w:val="008521C4"/>
    <w:rsid w:val="008A23D3"/>
    <w:rsid w:val="008A6B1B"/>
    <w:rsid w:val="008A77CD"/>
    <w:rsid w:val="008B247F"/>
    <w:rsid w:val="008E1E94"/>
    <w:rsid w:val="008F2410"/>
    <w:rsid w:val="0091254F"/>
    <w:rsid w:val="00941BFB"/>
    <w:rsid w:val="009856DD"/>
    <w:rsid w:val="00994FED"/>
    <w:rsid w:val="009B0888"/>
    <w:rsid w:val="009B57A0"/>
    <w:rsid w:val="009C1989"/>
    <w:rsid w:val="00A13045"/>
    <w:rsid w:val="00A14604"/>
    <w:rsid w:val="00A34EC3"/>
    <w:rsid w:val="00AC0325"/>
    <w:rsid w:val="00B15E69"/>
    <w:rsid w:val="00B279B1"/>
    <w:rsid w:val="00B307AD"/>
    <w:rsid w:val="00B3709B"/>
    <w:rsid w:val="00B75ACC"/>
    <w:rsid w:val="00BA5AD3"/>
    <w:rsid w:val="00BE4093"/>
    <w:rsid w:val="00C8539E"/>
    <w:rsid w:val="00CB7FE9"/>
    <w:rsid w:val="00CF3224"/>
    <w:rsid w:val="00D55D78"/>
    <w:rsid w:val="00D761E2"/>
    <w:rsid w:val="00D77F1E"/>
    <w:rsid w:val="00DA0565"/>
    <w:rsid w:val="00DF43DE"/>
    <w:rsid w:val="00E345AC"/>
    <w:rsid w:val="00E44BD6"/>
    <w:rsid w:val="00F27B25"/>
    <w:rsid w:val="00F37345"/>
    <w:rsid w:val="00F4727C"/>
    <w:rsid w:val="00F62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E9900"/>
  <w15:chartTrackingRefBased/>
  <w15:docId w15:val="{3F312B95-7651-0043-8EF7-206DDAB8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recipient">
    <w:name w:val="adress recipient"/>
    <w:basedOn w:val="Normal"/>
    <w:uiPriority w:val="99"/>
    <w:rsid w:val="007B1286"/>
    <w:pPr>
      <w:autoSpaceDE w:val="0"/>
      <w:autoSpaceDN w:val="0"/>
      <w:adjustRightInd w:val="0"/>
      <w:spacing w:line="288" w:lineRule="auto"/>
      <w:textAlignment w:val="center"/>
    </w:pPr>
    <w:rPr>
      <w:rFonts w:ascii="Telegraf Medium" w:hAnsi="Telegraf Medium" w:cs="Telegraf Medium"/>
      <w:color w:val="000000"/>
    </w:rPr>
  </w:style>
  <w:style w:type="paragraph" w:customStyle="1" w:styleId="text">
    <w:name w:val="text"/>
    <w:basedOn w:val="Normal"/>
    <w:uiPriority w:val="99"/>
    <w:rsid w:val="007B1286"/>
    <w:pPr>
      <w:autoSpaceDE w:val="0"/>
      <w:autoSpaceDN w:val="0"/>
      <w:adjustRightInd w:val="0"/>
      <w:spacing w:line="288" w:lineRule="auto"/>
      <w:textAlignment w:val="center"/>
    </w:pPr>
    <w:rPr>
      <w:rFonts w:ascii="Work Sans" w:hAnsi="Work Sans" w:cs="Work Sans"/>
      <w:color w:val="000000"/>
      <w:sz w:val="20"/>
      <w:szCs w:val="20"/>
    </w:rPr>
  </w:style>
  <w:style w:type="paragraph" w:styleId="Header">
    <w:name w:val="header"/>
    <w:basedOn w:val="Normal"/>
    <w:link w:val="HeaderChar"/>
    <w:uiPriority w:val="99"/>
    <w:unhideWhenUsed/>
    <w:rsid w:val="000D24FE"/>
    <w:pPr>
      <w:tabs>
        <w:tab w:val="center" w:pos="4536"/>
        <w:tab w:val="right" w:pos="9072"/>
      </w:tabs>
    </w:pPr>
  </w:style>
  <w:style w:type="character" w:customStyle="1" w:styleId="HeaderChar">
    <w:name w:val="Header Char"/>
    <w:basedOn w:val="DefaultParagraphFont"/>
    <w:link w:val="Header"/>
    <w:uiPriority w:val="99"/>
    <w:rsid w:val="000D24FE"/>
  </w:style>
  <w:style w:type="paragraph" w:styleId="Footer">
    <w:name w:val="footer"/>
    <w:basedOn w:val="Normal"/>
    <w:link w:val="FooterChar"/>
    <w:uiPriority w:val="99"/>
    <w:unhideWhenUsed/>
    <w:rsid w:val="000D24FE"/>
    <w:pPr>
      <w:tabs>
        <w:tab w:val="center" w:pos="4536"/>
        <w:tab w:val="right" w:pos="9072"/>
      </w:tabs>
    </w:pPr>
  </w:style>
  <w:style w:type="character" w:customStyle="1" w:styleId="FooterChar">
    <w:name w:val="Footer Char"/>
    <w:basedOn w:val="DefaultParagraphFont"/>
    <w:link w:val="Footer"/>
    <w:uiPriority w:val="99"/>
    <w:rsid w:val="000D24FE"/>
  </w:style>
  <w:style w:type="paragraph" w:customStyle="1" w:styleId="headlineadress">
    <w:name w:val="headline adress"/>
    <w:basedOn w:val="adressrecipient"/>
    <w:uiPriority w:val="99"/>
    <w:rsid w:val="000D24FE"/>
    <w:rPr>
      <w:sz w:val="18"/>
      <w:szCs w:val="18"/>
    </w:rPr>
  </w:style>
  <w:style w:type="character" w:styleId="Hyperlink">
    <w:name w:val="Hyperlink"/>
    <w:basedOn w:val="DefaultParagraphFont"/>
    <w:uiPriority w:val="99"/>
    <w:unhideWhenUsed/>
    <w:rsid w:val="008E1E94"/>
    <w:rPr>
      <w:color w:val="0563C1" w:themeColor="hyperlink"/>
      <w:u w:val="single"/>
    </w:rPr>
  </w:style>
  <w:style w:type="character" w:customStyle="1" w:styleId="UnresolvedMention1">
    <w:name w:val="Unresolved Mention1"/>
    <w:basedOn w:val="DefaultParagraphFont"/>
    <w:uiPriority w:val="99"/>
    <w:semiHidden/>
    <w:unhideWhenUsed/>
    <w:rsid w:val="008E1E94"/>
    <w:rPr>
      <w:color w:val="605E5C"/>
      <w:shd w:val="clear" w:color="auto" w:fill="E1DFDD"/>
    </w:rPr>
  </w:style>
  <w:style w:type="character" w:styleId="FollowedHyperlink">
    <w:name w:val="FollowedHyperlink"/>
    <w:basedOn w:val="DefaultParagraphFont"/>
    <w:uiPriority w:val="99"/>
    <w:semiHidden/>
    <w:unhideWhenUsed/>
    <w:rsid w:val="00563923"/>
    <w:rPr>
      <w:color w:val="954F72" w:themeColor="followedHyperlink"/>
      <w:u w:val="single"/>
    </w:rPr>
  </w:style>
  <w:style w:type="paragraph" w:styleId="ListParagraph">
    <w:name w:val="List Paragraph"/>
    <w:basedOn w:val="Normal"/>
    <w:uiPriority w:val="34"/>
    <w:qFormat/>
    <w:rsid w:val="00350BF0"/>
    <w:pPr>
      <w:ind w:left="720"/>
      <w:contextualSpacing/>
    </w:pPr>
  </w:style>
  <w:style w:type="paragraph" w:styleId="Revision">
    <w:name w:val="Revision"/>
    <w:hidden/>
    <w:uiPriority w:val="99"/>
    <w:semiHidden/>
    <w:rsid w:val="008A6B1B"/>
  </w:style>
  <w:style w:type="character" w:styleId="CommentReference">
    <w:name w:val="annotation reference"/>
    <w:basedOn w:val="DefaultParagraphFont"/>
    <w:uiPriority w:val="99"/>
    <w:semiHidden/>
    <w:unhideWhenUsed/>
    <w:rsid w:val="00A34EC3"/>
    <w:rPr>
      <w:sz w:val="16"/>
      <w:szCs w:val="16"/>
    </w:rPr>
  </w:style>
  <w:style w:type="paragraph" w:styleId="CommentText">
    <w:name w:val="annotation text"/>
    <w:basedOn w:val="Normal"/>
    <w:link w:val="CommentTextChar"/>
    <w:uiPriority w:val="99"/>
    <w:unhideWhenUsed/>
    <w:rsid w:val="00A34EC3"/>
    <w:rPr>
      <w:sz w:val="20"/>
      <w:szCs w:val="20"/>
    </w:rPr>
  </w:style>
  <w:style w:type="character" w:customStyle="1" w:styleId="CommentTextChar">
    <w:name w:val="Comment Text Char"/>
    <w:basedOn w:val="DefaultParagraphFont"/>
    <w:link w:val="CommentText"/>
    <w:uiPriority w:val="99"/>
    <w:rsid w:val="00A34EC3"/>
    <w:rPr>
      <w:sz w:val="20"/>
      <w:szCs w:val="20"/>
    </w:rPr>
  </w:style>
  <w:style w:type="paragraph" w:styleId="CommentSubject">
    <w:name w:val="annotation subject"/>
    <w:basedOn w:val="CommentText"/>
    <w:next w:val="CommentText"/>
    <w:link w:val="CommentSubjectChar"/>
    <w:uiPriority w:val="99"/>
    <w:semiHidden/>
    <w:unhideWhenUsed/>
    <w:rsid w:val="00A34EC3"/>
    <w:rPr>
      <w:b/>
      <w:bCs/>
    </w:rPr>
  </w:style>
  <w:style w:type="character" w:customStyle="1" w:styleId="CommentSubjectChar">
    <w:name w:val="Comment Subject Char"/>
    <w:basedOn w:val="CommentTextChar"/>
    <w:link w:val="CommentSubject"/>
    <w:uiPriority w:val="99"/>
    <w:semiHidden/>
    <w:rsid w:val="00A34E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40792">
      <w:bodyDiv w:val="1"/>
      <w:marLeft w:val="0"/>
      <w:marRight w:val="0"/>
      <w:marTop w:val="0"/>
      <w:marBottom w:val="0"/>
      <w:divBdr>
        <w:top w:val="none" w:sz="0" w:space="0" w:color="auto"/>
        <w:left w:val="none" w:sz="0" w:space="0" w:color="auto"/>
        <w:bottom w:val="none" w:sz="0" w:space="0" w:color="auto"/>
        <w:right w:val="none" w:sz="0" w:space="0" w:color="auto"/>
      </w:divBdr>
      <w:divsChild>
        <w:div w:id="1361128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4716">
              <w:marLeft w:val="0"/>
              <w:marRight w:val="0"/>
              <w:marTop w:val="0"/>
              <w:marBottom w:val="0"/>
              <w:divBdr>
                <w:top w:val="none" w:sz="0" w:space="0" w:color="auto"/>
                <w:left w:val="none" w:sz="0" w:space="0" w:color="auto"/>
                <w:bottom w:val="none" w:sz="0" w:space="0" w:color="auto"/>
                <w:right w:val="none" w:sz="0" w:space="0" w:color="auto"/>
              </w:divBdr>
              <w:divsChild>
                <w:div w:id="5535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F0E2-EDF8-4232-98AE-65023139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2679</Words>
  <Characters>16076</Characters>
  <Application>Microsoft Office Word</Application>
  <DocSecurity>0</DocSecurity>
  <Lines>133</Lines>
  <Paragraphs>37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Powałowska</dc:creator>
  <cp:keywords/>
  <dc:description/>
  <cp:lastModifiedBy>Edyta Schodowska</cp:lastModifiedBy>
  <cp:revision>14</cp:revision>
  <cp:lastPrinted>2022-11-03T13:32:00Z</cp:lastPrinted>
  <dcterms:created xsi:type="dcterms:W3CDTF">2023-03-08T13:47:00Z</dcterms:created>
  <dcterms:modified xsi:type="dcterms:W3CDTF">2023-06-09T11:05:00Z</dcterms:modified>
</cp:coreProperties>
</file>